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63D" w:rsidRDefault="00314462" w:rsidP="005B363D">
      <w:pPr>
        <w:keepNext/>
        <w:spacing w:after="0" w:line="240" w:lineRule="auto"/>
        <w:ind w:left="5954"/>
        <w:rPr>
          <w:rFonts w:ascii="Times New Roman" w:eastAsia="Times New Roman" w:hAnsi="Times New Roman" w:cs="Arial"/>
          <w:sz w:val="24"/>
          <w:szCs w:val="20"/>
          <w:lang w:eastAsia="pl-PL"/>
        </w:rPr>
      </w:pPr>
      <w:r w:rsidRPr="00314462">
        <w:rPr>
          <w:rFonts w:ascii="Times New Roman" w:eastAsia="Times New Roman" w:hAnsi="Times New Roman" w:cs="Arial"/>
          <w:sz w:val="24"/>
          <w:szCs w:val="20"/>
          <w:lang w:eastAsia="pl-PL"/>
        </w:rPr>
        <w:t xml:space="preserve">Załączniki </w:t>
      </w:r>
    </w:p>
    <w:p w:rsidR="005B363D" w:rsidRDefault="00314462" w:rsidP="005B363D">
      <w:pPr>
        <w:keepNext/>
        <w:spacing w:after="0" w:line="240" w:lineRule="auto"/>
        <w:ind w:left="5954"/>
        <w:rPr>
          <w:rFonts w:ascii="Times New Roman" w:eastAsia="Times New Roman" w:hAnsi="Times New Roman" w:cs="Arial"/>
          <w:sz w:val="24"/>
          <w:szCs w:val="20"/>
          <w:lang w:eastAsia="pl-PL"/>
        </w:rPr>
      </w:pPr>
      <w:r w:rsidRPr="00314462">
        <w:rPr>
          <w:rFonts w:ascii="Times New Roman" w:eastAsia="Times New Roman" w:hAnsi="Times New Roman" w:cs="Arial"/>
          <w:sz w:val="24"/>
          <w:szCs w:val="20"/>
          <w:lang w:eastAsia="pl-PL"/>
        </w:rPr>
        <w:t xml:space="preserve">do ustawy </w:t>
      </w:r>
    </w:p>
    <w:p w:rsidR="005B363D" w:rsidRDefault="00314462" w:rsidP="005B363D">
      <w:pPr>
        <w:keepNext/>
        <w:spacing w:after="0" w:line="240" w:lineRule="auto"/>
        <w:ind w:left="5954"/>
        <w:rPr>
          <w:rFonts w:ascii="Times New Roman" w:eastAsia="Times New Roman" w:hAnsi="Times New Roman" w:cs="Arial"/>
          <w:sz w:val="24"/>
          <w:szCs w:val="20"/>
          <w:lang w:eastAsia="pl-PL"/>
        </w:rPr>
      </w:pPr>
      <w:r w:rsidRPr="00314462">
        <w:rPr>
          <w:rFonts w:ascii="Times New Roman" w:eastAsia="Times New Roman" w:hAnsi="Times New Roman" w:cs="Arial"/>
          <w:sz w:val="24"/>
          <w:szCs w:val="20"/>
          <w:lang w:eastAsia="pl-PL"/>
        </w:rPr>
        <w:t xml:space="preserve">z dnia </w:t>
      </w:r>
    </w:p>
    <w:p w:rsidR="00314462" w:rsidRPr="00314462" w:rsidRDefault="005B363D" w:rsidP="005B363D">
      <w:pPr>
        <w:keepNext/>
        <w:spacing w:after="0" w:line="240" w:lineRule="auto"/>
        <w:ind w:left="5954"/>
        <w:rPr>
          <w:rFonts w:ascii="Times New Roman" w:eastAsia="Times New Roman" w:hAnsi="Times New Roman" w:cs="Arial"/>
          <w:sz w:val="24"/>
          <w:szCs w:val="20"/>
          <w:lang w:eastAsia="pl-PL"/>
        </w:rPr>
      </w:pPr>
      <w:r>
        <w:rPr>
          <w:rFonts w:ascii="Times New Roman" w:eastAsia="Times New Roman" w:hAnsi="Times New Roman" w:cs="Arial"/>
          <w:sz w:val="24"/>
          <w:szCs w:val="20"/>
          <w:lang w:eastAsia="pl-PL"/>
        </w:rPr>
        <w:t>(poz</w:t>
      </w:r>
      <w:r w:rsidR="00314462" w:rsidRPr="00314462">
        <w:rPr>
          <w:rFonts w:ascii="Times New Roman" w:eastAsia="Times New Roman" w:hAnsi="Times New Roman" w:cs="Arial"/>
          <w:sz w:val="24"/>
          <w:szCs w:val="20"/>
          <w:lang w:eastAsia="pl-PL"/>
        </w:rPr>
        <w:t>.</w:t>
      </w:r>
      <w:r>
        <w:rPr>
          <w:rFonts w:ascii="Times New Roman" w:eastAsia="Times New Roman" w:hAnsi="Times New Roman" w:cs="Arial"/>
          <w:sz w:val="24"/>
          <w:szCs w:val="20"/>
          <w:lang w:eastAsia="pl-PL"/>
        </w:rPr>
        <w:t xml:space="preserve"> ...</w:t>
      </w:r>
      <w:r w:rsidR="00314462" w:rsidRPr="00314462">
        <w:rPr>
          <w:rFonts w:ascii="Times New Roman" w:eastAsia="Times New Roman" w:hAnsi="Times New Roman" w:cs="Arial"/>
          <w:sz w:val="24"/>
          <w:szCs w:val="20"/>
          <w:lang w:eastAsia="pl-PL"/>
        </w:rPr>
        <w:t>)</w:t>
      </w:r>
    </w:p>
    <w:p w:rsidR="00314462" w:rsidRPr="00314462" w:rsidRDefault="00314462" w:rsidP="00826292">
      <w:pPr>
        <w:keepNext/>
        <w:spacing w:before="120" w:after="0" w:line="360" w:lineRule="auto"/>
        <w:jc w:val="right"/>
        <w:rPr>
          <w:rFonts w:ascii="Times New Roman" w:eastAsia="Times New Roman" w:hAnsi="Times New Roman" w:cs="Arial"/>
          <w:b/>
          <w:sz w:val="24"/>
          <w:szCs w:val="20"/>
          <w:lang w:eastAsia="pl-PL"/>
        </w:rPr>
      </w:pPr>
      <w:r w:rsidRPr="00314462">
        <w:rPr>
          <w:rFonts w:ascii="Times New Roman" w:eastAsia="Times New Roman" w:hAnsi="Times New Roman" w:cs="Arial"/>
          <w:b/>
          <w:sz w:val="24"/>
          <w:szCs w:val="20"/>
          <w:lang w:eastAsia="pl-PL"/>
        </w:rPr>
        <w:t>Załącznik nr 1</w:t>
      </w:r>
    </w:p>
    <w:p w:rsidR="00314462" w:rsidRPr="00826292" w:rsidRDefault="00314462" w:rsidP="005B363D">
      <w:pPr>
        <w:keepNext/>
        <w:spacing w:after="0" w:line="240" w:lineRule="auto"/>
        <w:jc w:val="right"/>
        <w:rPr>
          <w:rFonts w:ascii="Times New Roman" w:eastAsia="Times New Roman" w:hAnsi="Times New Roman" w:cs="Arial"/>
          <w:b/>
          <w:sz w:val="12"/>
          <w:szCs w:val="16"/>
          <w:lang w:eastAsia="pl-PL"/>
        </w:rPr>
      </w:pPr>
    </w:p>
    <w:p w:rsidR="00314462" w:rsidRPr="00314462" w:rsidRDefault="00314462" w:rsidP="005B363D">
      <w:pPr>
        <w:keepNext/>
        <w:spacing w:after="0" w:line="360" w:lineRule="auto"/>
        <w:jc w:val="center"/>
        <w:rPr>
          <w:rFonts w:ascii="Times" w:eastAsia="Times New Roman" w:hAnsi="Times" w:cs="Arial"/>
          <w:b/>
          <w:bCs/>
          <w:caps/>
          <w:kern w:val="24"/>
          <w:sz w:val="24"/>
          <w:szCs w:val="24"/>
          <w:lang w:eastAsia="pl-PL"/>
        </w:rPr>
      </w:pPr>
      <w:r w:rsidRPr="00314462">
        <w:rPr>
          <w:rFonts w:ascii="Times" w:eastAsia="Times New Roman" w:hAnsi="Times" w:cs="Arial"/>
          <w:b/>
          <w:bCs/>
          <w:caps/>
          <w:kern w:val="24"/>
          <w:sz w:val="24"/>
          <w:szCs w:val="24"/>
          <w:lang w:eastAsia="pl-PL"/>
        </w:rPr>
        <w:t>OKREŚLENIA: DAWKI POCHŁONIĘTEJ, DAWKI RÓWNOWAŻNEJ, DAWKI SKUTECZNEJ (EFEKTYWNEJ), OBCIĄŻAJĄCEJ DAWKI RÓWNOWAŻNEJ ORAZ OBCIĄŻAJĄCEJ DAWKI SKUTECZNEJ (EFEKTYWNEJ)</w:t>
      </w:r>
      <w:r w:rsidRPr="00314462">
        <w:rPr>
          <w:rFonts w:ascii="Times" w:eastAsia="Times New Roman" w:hAnsi="Times" w:cs="Arial"/>
          <w:bCs/>
          <w:caps/>
          <w:kern w:val="24"/>
          <w:sz w:val="24"/>
          <w:szCs w:val="24"/>
          <w:lang w:eastAsia="pl-PL"/>
        </w:rPr>
        <w:t xml:space="preserve">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xml:space="preserve">1. Dawka pochłonięta D: energia pochłonięta w jednostce masy, wyrażona wzorem: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m:oMath>
        <m:r>
          <m:rPr>
            <m:nor/>
          </m:rPr>
          <w:rPr>
            <w:rFonts w:ascii="Verdana" w:eastAsia="Calibri" w:hAnsi="Verdana" w:cs="Times New Roman"/>
            <w:sz w:val="20"/>
            <w:szCs w:val="20"/>
            <w:lang w:eastAsia="pl-PL"/>
          </w:rPr>
          <m:t xml:space="preserve">D = </m:t>
        </m:r>
        <m:f>
          <m:fPr>
            <m:ctrlPr>
              <w:rPr>
                <w:rFonts w:ascii="Cambria Math" w:eastAsia="Times New Roman" w:hAnsi="Cambria Math" w:cs="Times New Roman"/>
                <w:sz w:val="20"/>
                <w:szCs w:val="20"/>
                <w:lang w:eastAsia="pl-PL"/>
              </w:rPr>
            </m:ctrlPr>
          </m:fPr>
          <m:num>
            <m:r>
              <m:rPr>
                <m:nor/>
              </m:rPr>
              <w:rPr>
                <w:rFonts w:ascii="Verdana" w:eastAsia="Calibri" w:hAnsi="Verdana" w:cs="Times New Roman"/>
                <w:sz w:val="20"/>
                <w:szCs w:val="20"/>
                <w:lang w:eastAsia="pl-PL"/>
              </w:rPr>
              <m:t>d</m:t>
            </m:r>
            <m:acc>
              <m:accPr>
                <m:chr m:val="̅"/>
                <m:ctrlPr>
                  <w:rPr>
                    <w:rFonts w:ascii="Cambria Math" w:eastAsia="Times New Roman" w:hAnsi="Cambria Math" w:cs="Times New Roman"/>
                    <w:sz w:val="20"/>
                    <w:szCs w:val="20"/>
                    <w:lang w:eastAsia="pl-PL"/>
                  </w:rPr>
                </m:ctrlPr>
              </m:accPr>
              <m:e>
                <m:r>
                  <m:rPr>
                    <m:nor/>
                  </m:rPr>
                  <w:rPr>
                    <w:rFonts w:ascii="Verdana" w:eastAsia="Calibri" w:hAnsi="Verdana" w:cs="Times New Roman"/>
                    <w:sz w:val="20"/>
                    <w:szCs w:val="20"/>
                    <w:lang w:eastAsia="pl-PL"/>
                  </w:rPr>
                  <m:t>ε</m:t>
                </m:r>
              </m:e>
            </m:acc>
          </m:num>
          <m:den>
            <m:r>
              <m:rPr>
                <m:nor/>
              </m:rPr>
              <w:rPr>
                <w:rFonts w:ascii="Verdana" w:eastAsia="Calibri" w:hAnsi="Verdana" w:cs="Times New Roman"/>
                <w:sz w:val="20"/>
                <w:szCs w:val="20"/>
                <w:lang w:eastAsia="pl-PL"/>
              </w:rPr>
              <m:t>dm</m:t>
            </m:r>
          </m:den>
        </m:f>
      </m:oMath>
      <w:r w:rsidR="00C10E4B">
        <w:rPr>
          <w:rFonts w:ascii="Verdana" w:eastAsia="Times New Roman" w:hAnsi="Verdana" w:cs="Times New Roman"/>
          <w:sz w:val="20"/>
          <w:szCs w:val="20"/>
          <w:lang w:eastAsia="pl-PL"/>
        </w:rPr>
        <w:t xml:space="preserve"> </w:t>
      </w:r>
    </w:p>
    <w:p w:rsidR="00314462" w:rsidRPr="00826292" w:rsidRDefault="00314462" w:rsidP="00314462">
      <w:pPr>
        <w:widowControl w:val="0"/>
        <w:autoSpaceDE w:val="0"/>
        <w:autoSpaceDN w:val="0"/>
        <w:adjustRightInd w:val="0"/>
        <w:spacing w:after="0" w:line="240" w:lineRule="auto"/>
        <w:rPr>
          <w:rFonts w:ascii="Verdana" w:eastAsia="Times New Roman" w:hAnsi="Verdana" w:cs="Times New Roman"/>
          <w:sz w:val="16"/>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gdzie:</w:t>
      </w:r>
    </w:p>
    <w:p w:rsidR="00314462" w:rsidRPr="00314462" w:rsidRDefault="0001339E"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Pr>
          <w:rFonts w:ascii="Verdana" w:eastAsia="Times New Roman" w:hAnsi="Verdana" w:cs="Times New Roman"/>
          <w:sz w:val="20"/>
          <w:szCs w:val="20"/>
          <w:lang w:eastAsia="pl-PL"/>
        </w:rPr>
        <w:t>–</w:t>
      </w:r>
      <w:r w:rsidR="00314462" w:rsidRPr="00314462">
        <w:rPr>
          <w:rFonts w:ascii="Verdana" w:eastAsia="Times New Roman" w:hAnsi="Verdana" w:cs="Times New Roman"/>
          <w:sz w:val="20"/>
          <w:szCs w:val="20"/>
          <w:lang w:eastAsia="pl-PL"/>
        </w:rPr>
        <w:t xml:space="preserve"> </w:t>
      </w:r>
      <m:oMath>
        <m:r>
          <m:rPr>
            <m:nor/>
          </m:rPr>
          <w:rPr>
            <w:rFonts w:ascii="Verdana" w:eastAsia="Times New Roman" w:hAnsi="Verdana" w:cs="Times New Roman"/>
            <w:sz w:val="20"/>
            <w:szCs w:val="20"/>
            <w:lang w:eastAsia="pl-PL"/>
          </w:rPr>
          <m:t>d</m:t>
        </m:r>
        <m:acc>
          <m:accPr>
            <m:chr m:val="̅"/>
            <m:ctrlPr>
              <w:rPr>
                <w:rFonts w:ascii="Cambria Math" w:eastAsia="Times New Roman" w:hAnsi="Cambria Math" w:cs="Times New Roman"/>
                <w:sz w:val="20"/>
                <w:szCs w:val="20"/>
                <w:lang w:eastAsia="pl-PL"/>
              </w:rPr>
            </m:ctrlPr>
          </m:accPr>
          <m:e>
            <m:r>
              <m:rPr>
                <m:nor/>
              </m:rPr>
              <w:rPr>
                <w:rFonts w:ascii="Verdana" w:eastAsia="Times New Roman" w:hAnsi="Verdana" w:cs="Times New Roman"/>
                <w:sz w:val="20"/>
                <w:szCs w:val="20"/>
                <w:lang w:eastAsia="pl-PL"/>
              </w:rPr>
              <m:t>ε</m:t>
            </m:r>
          </m:e>
        </m:acc>
      </m:oMath>
      <w:r w:rsidR="00314462" w:rsidRPr="00314462">
        <w:rPr>
          <w:rFonts w:ascii="Verdana" w:eastAsia="Times New Roman" w:hAnsi="Verdana" w:cs="Times New Roman"/>
          <w:sz w:val="20"/>
          <w:szCs w:val="20"/>
          <w:lang w:eastAsia="pl-PL"/>
        </w:rPr>
        <w:t xml:space="preserve"> oznacza średnią energię przekazaną przez promieniowanie jonizujące materii w elemencie objętości,</w:t>
      </w:r>
    </w:p>
    <w:p w:rsidR="00314462" w:rsidRPr="00314462" w:rsidRDefault="0001339E"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Pr>
          <w:rFonts w:ascii="Verdana" w:eastAsia="Times New Roman" w:hAnsi="Verdana" w:cs="Times New Roman"/>
          <w:sz w:val="20"/>
          <w:szCs w:val="20"/>
          <w:lang w:eastAsia="pl-PL"/>
        </w:rPr>
        <w:t>–</w:t>
      </w:r>
      <w:r w:rsidR="00314462" w:rsidRPr="00314462">
        <w:rPr>
          <w:rFonts w:ascii="Verdana" w:eastAsia="Times New Roman" w:hAnsi="Verdana" w:cs="Times New Roman"/>
          <w:sz w:val="20"/>
          <w:szCs w:val="20"/>
          <w:lang w:eastAsia="pl-PL"/>
        </w:rPr>
        <w:t xml:space="preserve"> </w:t>
      </w:r>
      <w:proofErr w:type="spellStart"/>
      <w:r w:rsidR="00314462" w:rsidRPr="00314462">
        <w:rPr>
          <w:rFonts w:ascii="Verdana" w:eastAsia="Times New Roman" w:hAnsi="Verdana" w:cs="Times New Roman"/>
          <w:sz w:val="20"/>
          <w:szCs w:val="20"/>
          <w:lang w:eastAsia="pl-PL"/>
        </w:rPr>
        <w:t>dm</w:t>
      </w:r>
      <w:proofErr w:type="spellEnd"/>
      <w:r w:rsidR="00314462" w:rsidRPr="00314462">
        <w:rPr>
          <w:rFonts w:ascii="Verdana" w:eastAsia="Times New Roman" w:hAnsi="Verdana" w:cs="Times New Roman"/>
          <w:sz w:val="20"/>
          <w:szCs w:val="20"/>
          <w:lang w:eastAsia="pl-PL"/>
        </w:rPr>
        <w:t xml:space="preserve"> oznacza masę materii w elemencie objętości.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xml:space="preserve">Dawka pochłonięta oznacza dawkę uśrednioną w tkance lub narządzie. Jednostką dawki pochłoniętej jest </w:t>
      </w:r>
      <w:proofErr w:type="spellStart"/>
      <w:r w:rsidRPr="00314462">
        <w:rPr>
          <w:rFonts w:ascii="Verdana" w:eastAsia="Times New Roman" w:hAnsi="Verdana" w:cs="Times New Roman"/>
          <w:sz w:val="20"/>
          <w:szCs w:val="20"/>
          <w:lang w:eastAsia="pl-PL"/>
        </w:rPr>
        <w:t>grej</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Gy</w:t>
      </w:r>
      <w:proofErr w:type="spellEnd"/>
      <w:r w:rsidRPr="00314462">
        <w:rPr>
          <w:rFonts w:ascii="Verdana" w:eastAsia="Times New Roman" w:hAnsi="Verdana" w:cs="Times New Roman"/>
          <w:sz w:val="20"/>
          <w:szCs w:val="20"/>
          <w:lang w:eastAsia="pl-PL"/>
        </w:rPr>
        <w:t xml:space="preserve">). Jeden </w:t>
      </w:r>
      <w:proofErr w:type="spellStart"/>
      <w:r w:rsidRPr="00314462">
        <w:rPr>
          <w:rFonts w:ascii="Verdana" w:eastAsia="Times New Roman" w:hAnsi="Verdana" w:cs="Times New Roman"/>
          <w:sz w:val="20"/>
          <w:szCs w:val="20"/>
          <w:lang w:eastAsia="pl-PL"/>
        </w:rPr>
        <w:t>grej</w:t>
      </w:r>
      <w:proofErr w:type="spellEnd"/>
      <w:r w:rsidRPr="00314462">
        <w:rPr>
          <w:rFonts w:ascii="Verdana" w:eastAsia="Times New Roman" w:hAnsi="Verdana" w:cs="Times New Roman"/>
          <w:sz w:val="20"/>
          <w:szCs w:val="20"/>
          <w:lang w:eastAsia="pl-PL"/>
        </w:rPr>
        <w:t xml:space="preserve"> równa się jednemu dżulowi na kilogram: </w:t>
      </w:r>
      <w:r w:rsidRPr="00314462">
        <w:rPr>
          <w:rFonts w:ascii="Verdana" w:eastAsia="Times New Roman" w:hAnsi="Verdana" w:cs="Times New Roman"/>
          <w:sz w:val="20"/>
          <w:szCs w:val="20"/>
          <w:lang w:eastAsia="pl-PL"/>
        </w:rPr>
        <w:br/>
        <w:t xml:space="preserve">1 </w:t>
      </w:r>
      <w:proofErr w:type="spellStart"/>
      <w:r w:rsidRPr="00314462">
        <w:rPr>
          <w:rFonts w:ascii="Verdana" w:eastAsia="Times New Roman" w:hAnsi="Verdana" w:cs="Times New Roman"/>
          <w:sz w:val="20"/>
          <w:szCs w:val="20"/>
          <w:lang w:eastAsia="pl-PL"/>
        </w:rPr>
        <w:t>Gy</w:t>
      </w:r>
      <w:proofErr w:type="spellEnd"/>
      <w:r w:rsidRPr="00314462">
        <w:rPr>
          <w:rFonts w:ascii="Verdana" w:eastAsia="Times New Roman" w:hAnsi="Verdana" w:cs="Times New Roman"/>
          <w:sz w:val="20"/>
          <w:szCs w:val="20"/>
          <w:lang w:eastAsia="pl-PL"/>
        </w:rPr>
        <w:t xml:space="preserve"> = 1 J kg</w:t>
      </w:r>
      <w:r w:rsidRPr="00314462">
        <w:rPr>
          <w:rFonts w:ascii="Verdana" w:eastAsia="Times New Roman" w:hAnsi="Verdana" w:cs="Times New Roman"/>
          <w:sz w:val="20"/>
          <w:szCs w:val="20"/>
          <w:vertAlign w:val="superscript"/>
          <w:lang w:eastAsia="pl-PL"/>
        </w:rPr>
        <w:t>-1</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 Dawka równoważna H</w:t>
      </w:r>
      <w:r w:rsidRPr="00314462">
        <w:rPr>
          <w:rFonts w:ascii="Verdana" w:eastAsia="Times New Roman" w:hAnsi="Verdana" w:cs="Times New Roman"/>
          <w:sz w:val="20"/>
          <w:szCs w:val="20"/>
          <w:vertAlign w:val="subscript"/>
          <w:lang w:eastAsia="pl-PL"/>
        </w:rPr>
        <w:t>T</w:t>
      </w:r>
      <w:r w:rsidRPr="00314462">
        <w:rPr>
          <w:rFonts w:ascii="Verdana" w:eastAsia="Times New Roman" w:hAnsi="Verdana" w:cs="Times New Roman"/>
          <w:sz w:val="20"/>
          <w:szCs w:val="20"/>
          <w:lang w:eastAsia="pl-PL"/>
        </w:rPr>
        <w:t>: dawka pochłonięta w tkance lub w narządzie T, ważona dla rodzaju i energii promieniowania R, wyrażona wzorem:</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m:oMath>
        <m:r>
          <m:rPr>
            <m:nor/>
          </m:rPr>
          <w:rPr>
            <w:rFonts w:ascii="Verdana" w:eastAsia="Times New Roman" w:hAnsi="Verdana" w:cs="Times New Roman"/>
            <w:sz w:val="20"/>
            <w:szCs w:val="20"/>
            <w:lang w:eastAsia="pl-PL"/>
          </w:rPr>
          <m:t>H</m:t>
        </m:r>
        <m:r>
          <m:rPr>
            <m:nor/>
          </m:rPr>
          <w:rPr>
            <w:rFonts w:ascii="Verdana" w:eastAsia="Times New Roman" w:hAnsi="Verdana" w:cs="Times New Roman"/>
            <w:sz w:val="20"/>
            <w:szCs w:val="20"/>
            <w:vertAlign w:val="subscript"/>
            <w:lang w:eastAsia="pl-PL"/>
          </w:rPr>
          <m:t>T</m:t>
        </m:r>
        <m:r>
          <m:rPr>
            <m:nor/>
          </m:rPr>
          <w:rPr>
            <w:rFonts w:ascii="Verdana" w:eastAsia="Times New Roman" w:hAnsi="Verdana" w:cs="Times New Roman"/>
            <w:sz w:val="20"/>
            <w:szCs w:val="20"/>
            <w:lang w:eastAsia="pl-PL"/>
          </w:rPr>
          <m:t xml:space="preserve">  = </m:t>
        </m:r>
        <w:proofErr w:type="spellStart"/>
        <m:r>
          <m:rPr>
            <m:nor/>
          </m:rPr>
          <w:rPr>
            <w:rFonts w:ascii="Verdana" w:eastAsia="Times New Roman" w:hAnsi="Verdana" w:cs="Times New Roman"/>
            <w:sz w:val="20"/>
            <w:szCs w:val="20"/>
            <w:lang w:eastAsia="pl-PL"/>
          </w:rPr>
          <m:t>w</m:t>
        </m:r>
        <m:r>
          <m:rPr>
            <m:nor/>
          </m:rPr>
          <w:rPr>
            <w:rFonts w:ascii="Verdana" w:eastAsia="Times New Roman" w:hAnsi="Verdana" w:cs="Times New Roman"/>
            <w:sz w:val="20"/>
            <w:szCs w:val="20"/>
            <w:vertAlign w:val="subscript"/>
            <w:lang w:eastAsia="pl-PL"/>
          </w:rPr>
          <m:t>R</m:t>
        </m:r>
        <m:r>
          <m:rPr>
            <m:nor/>
          </m:rPr>
          <w:rPr>
            <w:rFonts w:ascii="Verdana" w:eastAsia="Times New Roman" w:hAnsi="Verdana" w:cs="Times New Roman"/>
            <w:sz w:val="20"/>
            <w:szCs w:val="20"/>
            <w:lang w:eastAsia="pl-PL"/>
          </w:rPr>
          <m:t>D</m:t>
        </m:r>
        <m:r>
          <m:rPr>
            <m:nor/>
          </m:rPr>
          <w:rPr>
            <w:rFonts w:ascii="Verdana" w:eastAsia="Times New Roman" w:hAnsi="Verdana" w:cs="Times New Roman"/>
            <w:sz w:val="20"/>
            <w:szCs w:val="20"/>
            <w:vertAlign w:val="subscript"/>
            <w:lang w:eastAsia="pl-PL"/>
          </w:rPr>
          <m:t>T,R</m:t>
        </m:r>
      </m:oMath>
      <w:proofErr w:type="spellEnd"/>
      <w:r w:rsidRPr="00314462">
        <w:rPr>
          <w:rFonts w:ascii="Verdana" w:eastAsia="Times New Roman" w:hAnsi="Verdana" w:cs="Times New Roman"/>
          <w:sz w:val="20"/>
          <w:szCs w:val="20"/>
          <w:lang w:eastAsia="pl-PL"/>
        </w:rPr>
        <w:t xml:space="preserve">   </w:t>
      </w:r>
    </w:p>
    <w:p w:rsidR="00314462" w:rsidRPr="00826292" w:rsidRDefault="00314462" w:rsidP="00314462">
      <w:pPr>
        <w:widowControl w:val="0"/>
        <w:autoSpaceDE w:val="0"/>
        <w:autoSpaceDN w:val="0"/>
        <w:adjustRightInd w:val="0"/>
        <w:spacing w:after="0" w:line="240" w:lineRule="auto"/>
        <w:rPr>
          <w:rFonts w:ascii="Verdana" w:eastAsia="Times New Roman" w:hAnsi="Verdana" w:cs="Times New Roman"/>
          <w:sz w:val="16"/>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gdzie:</w:t>
      </w:r>
    </w:p>
    <w:p w:rsidR="00314462" w:rsidRPr="00314462" w:rsidRDefault="0001339E"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Pr>
          <w:rFonts w:ascii="Verdana" w:eastAsia="Times New Roman" w:hAnsi="Verdana" w:cs="Times New Roman"/>
          <w:sz w:val="20"/>
          <w:szCs w:val="20"/>
          <w:lang w:eastAsia="pl-PL"/>
        </w:rPr>
        <w:t>–</w:t>
      </w:r>
      <w:r w:rsidR="00314462" w:rsidRPr="00314462">
        <w:rPr>
          <w:rFonts w:ascii="Verdana" w:eastAsia="Times New Roman" w:hAnsi="Verdana" w:cs="Times New Roman"/>
          <w:sz w:val="20"/>
          <w:szCs w:val="20"/>
          <w:lang w:eastAsia="pl-PL"/>
        </w:rPr>
        <w:t xml:space="preserve"> D</w:t>
      </w:r>
      <w:r w:rsidR="00314462" w:rsidRPr="00314462">
        <w:rPr>
          <w:rFonts w:ascii="Verdana" w:eastAsia="Times New Roman" w:hAnsi="Verdana" w:cs="Times New Roman"/>
          <w:sz w:val="20"/>
          <w:szCs w:val="20"/>
          <w:vertAlign w:val="subscript"/>
          <w:lang w:eastAsia="pl-PL"/>
        </w:rPr>
        <w:t>T,R</w:t>
      </w:r>
      <w:r w:rsidR="00314462" w:rsidRPr="00314462">
        <w:rPr>
          <w:rFonts w:ascii="Verdana" w:eastAsia="Times New Roman" w:hAnsi="Verdana" w:cs="Times New Roman"/>
          <w:sz w:val="20"/>
          <w:szCs w:val="20"/>
          <w:lang w:eastAsia="pl-PL"/>
        </w:rPr>
        <w:t xml:space="preserve"> oznacza dawkę pochłoniętą promieniowania R, uśrednioną w tkance lub narządzie T,</w:t>
      </w:r>
    </w:p>
    <w:p w:rsidR="00314462" w:rsidRPr="00314462" w:rsidRDefault="0001339E"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Pr>
          <w:rFonts w:ascii="Verdana" w:eastAsia="Times New Roman" w:hAnsi="Verdana" w:cs="Times New Roman"/>
          <w:sz w:val="20"/>
          <w:szCs w:val="20"/>
          <w:lang w:eastAsia="pl-PL"/>
        </w:rPr>
        <w:t>–</w:t>
      </w:r>
      <w:r w:rsidR="00314462" w:rsidRPr="00314462">
        <w:rPr>
          <w:rFonts w:ascii="Verdana" w:eastAsia="Times New Roman" w:hAnsi="Verdana" w:cs="Times New Roman"/>
          <w:sz w:val="20"/>
          <w:szCs w:val="20"/>
          <w:lang w:eastAsia="pl-PL"/>
        </w:rPr>
        <w:t xml:space="preserve"> </w:t>
      </w:r>
      <w:proofErr w:type="spellStart"/>
      <w:r w:rsidR="00314462" w:rsidRPr="00314462">
        <w:rPr>
          <w:rFonts w:ascii="Verdana" w:eastAsia="Times New Roman" w:hAnsi="Verdana" w:cs="Times New Roman"/>
          <w:sz w:val="20"/>
          <w:szCs w:val="20"/>
          <w:lang w:eastAsia="pl-PL"/>
        </w:rPr>
        <w:t>w</w:t>
      </w:r>
      <w:r w:rsidR="00314462" w:rsidRPr="00314462">
        <w:rPr>
          <w:rFonts w:ascii="Verdana" w:eastAsia="Times New Roman" w:hAnsi="Verdana" w:cs="Times New Roman"/>
          <w:sz w:val="20"/>
          <w:szCs w:val="20"/>
          <w:vertAlign w:val="subscript"/>
          <w:lang w:eastAsia="pl-PL"/>
        </w:rPr>
        <w:t>R</w:t>
      </w:r>
      <w:proofErr w:type="spellEnd"/>
      <w:r w:rsidR="00314462" w:rsidRPr="00314462">
        <w:rPr>
          <w:rFonts w:ascii="Verdana" w:eastAsia="Times New Roman" w:hAnsi="Verdana" w:cs="Times New Roman"/>
          <w:sz w:val="20"/>
          <w:szCs w:val="20"/>
          <w:lang w:eastAsia="pl-PL"/>
        </w:rPr>
        <w:t xml:space="preserve"> oznacza czynnik wagowy promieniowania R.</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xml:space="preserve">Jeżeli pole promieniowania składa się z różnych rodzajów promieniowania R o różnych energiach charakteryzujących się różnymi wartościami </w:t>
      </w:r>
      <w:proofErr w:type="spellStart"/>
      <w:r w:rsidRPr="00314462">
        <w:rPr>
          <w:rFonts w:ascii="Verdana" w:eastAsia="Times New Roman" w:hAnsi="Verdana" w:cs="Times New Roman"/>
          <w:sz w:val="20"/>
          <w:szCs w:val="20"/>
          <w:lang w:eastAsia="pl-PL"/>
        </w:rPr>
        <w:t>w</w:t>
      </w:r>
      <w:r w:rsidRPr="00314462">
        <w:rPr>
          <w:rFonts w:ascii="Verdana" w:eastAsia="Times New Roman" w:hAnsi="Verdana" w:cs="Times New Roman"/>
          <w:sz w:val="20"/>
          <w:szCs w:val="20"/>
          <w:vertAlign w:val="subscript"/>
          <w:lang w:eastAsia="pl-PL"/>
        </w:rPr>
        <w:t>R</w:t>
      </w:r>
      <w:proofErr w:type="spellEnd"/>
      <w:r w:rsidRPr="00314462">
        <w:rPr>
          <w:rFonts w:ascii="Verdana" w:eastAsia="Times New Roman" w:hAnsi="Verdana" w:cs="Times New Roman"/>
          <w:sz w:val="20"/>
          <w:szCs w:val="20"/>
          <w:lang w:eastAsia="pl-PL"/>
        </w:rPr>
        <w:t>, całkowitą dawkę równoważną H</w:t>
      </w:r>
      <w:r w:rsidRPr="00314462">
        <w:rPr>
          <w:rFonts w:ascii="Verdana" w:eastAsia="Times New Roman" w:hAnsi="Verdana" w:cs="Times New Roman"/>
          <w:sz w:val="20"/>
          <w:szCs w:val="20"/>
          <w:vertAlign w:val="subscript"/>
          <w:lang w:eastAsia="pl-PL"/>
        </w:rPr>
        <w:t>T</w:t>
      </w:r>
      <w:r w:rsidRPr="00314462">
        <w:rPr>
          <w:rFonts w:ascii="Verdana" w:eastAsia="Times New Roman" w:hAnsi="Verdana" w:cs="Times New Roman"/>
          <w:sz w:val="20"/>
          <w:szCs w:val="20"/>
          <w:lang w:eastAsia="pl-PL"/>
        </w:rPr>
        <w:t xml:space="preserve"> oblicza się zgodnie ze wzorem:</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m:oMath>
        <m:r>
          <m:rPr>
            <m:nor/>
          </m:rPr>
          <w:rPr>
            <w:rFonts w:ascii="Verdana" w:eastAsia="Times New Roman" w:hAnsi="Verdana" w:cs="Times New Roman"/>
            <w:sz w:val="20"/>
            <w:szCs w:val="20"/>
            <w:lang w:eastAsia="pl-PL"/>
          </w:rPr>
          <m:t>H</m:t>
        </m:r>
        <m:r>
          <m:rPr>
            <m:nor/>
          </m:rPr>
          <w:rPr>
            <w:rFonts w:ascii="Verdana" w:eastAsia="Times New Roman" w:hAnsi="Verdana" w:cs="Times New Roman"/>
            <w:sz w:val="20"/>
            <w:szCs w:val="20"/>
            <w:vertAlign w:val="subscript"/>
            <w:lang w:eastAsia="pl-PL"/>
          </w:rPr>
          <m:t>T</m:t>
        </m:r>
        <m:r>
          <m:rPr>
            <m:nor/>
          </m:rPr>
          <w:rPr>
            <w:rFonts w:ascii="Verdana" w:eastAsia="Times New Roman" w:hAnsi="Verdana" w:cs="Times New Roman"/>
            <w:sz w:val="20"/>
            <w:szCs w:val="20"/>
            <w:lang w:eastAsia="pl-PL"/>
          </w:rPr>
          <m:t xml:space="preserve">  =</m:t>
        </m:r>
        <m:nary>
          <m:naryPr>
            <m:chr m:val="∑"/>
            <m:limLoc m:val="undOvr"/>
            <m:supHide m:val="1"/>
            <m:ctrlPr>
              <w:rPr>
                <w:rFonts w:ascii="Cambria Math" w:eastAsia="Times New Roman" w:hAnsi="Cambria Math" w:cs="Times New Roman"/>
                <w:sz w:val="20"/>
                <w:szCs w:val="20"/>
                <w:lang w:eastAsia="pl-PL"/>
              </w:rPr>
            </m:ctrlPr>
          </m:naryPr>
          <m:sub>
            <m:r>
              <m:rPr>
                <m:nor/>
              </m:rPr>
              <w:rPr>
                <w:rFonts w:ascii="Verdana" w:eastAsia="Times New Roman" w:hAnsi="Verdana" w:cs="Times New Roman"/>
                <w:sz w:val="20"/>
                <w:szCs w:val="20"/>
                <w:lang w:eastAsia="pl-PL"/>
              </w:rPr>
              <m:t>R</m:t>
            </m:r>
          </m:sub>
          <m:sup/>
          <m:e>
            <m:r>
              <m:rPr>
                <m:nor/>
              </m:rPr>
              <w:rPr>
                <w:rFonts w:ascii="Verdana" w:eastAsia="Times New Roman" w:hAnsi="Verdana" w:cs="Times New Roman"/>
                <w:sz w:val="20"/>
                <w:szCs w:val="20"/>
                <w:lang w:eastAsia="pl-PL"/>
              </w:rPr>
              <m:t>w</m:t>
            </m:r>
            <m:r>
              <m:rPr>
                <m:nor/>
              </m:rPr>
              <w:rPr>
                <w:rFonts w:ascii="Verdana" w:eastAsia="Times New Roman" w:hAnsi="Verdana" w:cs="Times New Roman"/>
                <w:sz w:val="20"/>
                <w:szCs w:val="20"/>
                <w:vertAlign w:val="subscript"/>
                <w:lang w:eastAsia="pl-PL"/>
              </w:rPr>
              <m:t>R</m:t>
            </m:r>
            <m:r>
              <m:rPr>
                <m:nor/>
              </m:rPr>
              <w:rPr>
                <w:rFonts w:ascii="Verdana" w:eastAsia="Times New Roman" w:hAnsi="Verdana" w:cs="Times New Roman"/>
                <w:sz w:val="20"/>
                <w:szCs w:val="20"/>
                <w:lang w:eastAsia="pl-PL"/>
              </w:rPr>
              <m:t>D</m:t>
            </m:r>
            <m:r>
              <m:rPr>
                <m:nor/>
              </m:rPr>
              <w:rPr>
                <w:rFonts w:ascii="Verdana" w:eastAsia="Times New Roman" w:hAnsi="Verdana" w:cs="Times New Roman"/>
                <w:sz w:val="20"/>
                <w:szCs w:val="20"/>
                <w:vertAlign w:val="subscript"/>
                <w:lang w:eastAsia="pl-PL"/>
              </w:rPr>
              <m:t>T,R</m:t>
            </m:r>
          </m:e>
        </m:nary>
      </m:oMath>
      <w:r w:rsidRPr="00314462">
        <w:rPr>
          <w:rFonts w:ascii="Verdana" w:eastAsia="Times New Roman" w:hAnsi="Verdana" w:cs="Times New Roman"/>
          <w:sz w:val="20"/>
          <w:szCs w:val="20"/>
          <w:lang w:eastAsia="pl-PL"/>
        </w:rPr>
        <w:t xml:space="preserve">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Jednostką dawki równoważnej jest siwert (</w:t>
      </w:r>
      <w:proofErr w:type="spellStart"/>
      <w:r w:rsidRPr="00314462">
        <w:rPr>
          <w:rFonts w:ascii="Verdana" w:eastAsia="Times New Roman" w:hAnsi="Verdana" w:cs="Times New Roman"/>
          <w:sz w:val="20"/>
          <w:szCs w:val="20"/>
          <w:lang w:eastAsia="pl-PL"/>
        </w:rPr>
        <w:t>Sv</w:t>
      </w:r>
      <w:proofErr w:type="spellEnd"/>
      <w:r w:rsidRPr="00314462">
        <w:rPr>
          <w:rFonts w:ascii="Verdana" w:eastAsia="Times New Roman" w:hAnsi="Verdana" w:cs="Times New Roman"/>
          <w:sz w:val="20"/>
          <w:szCs w:val="20"/>
          <w:lang w:eastAsia="pl-PL"/>
        </w:rPr>
        <w:t xml:space="preserve">). Jeden siwert równa się jednemu dżulowi na kilogram: 1 </w:t>
      </w:r>
      <w:proofErr w:type="spellStart"/>
      <w:r w:rsidRPr="00314462">
        <w:rPr>
          <w:rFonts w:ascii="Verdana" w:eastAsia="Times New Roman" w:hAnsi="Verdana" w:cs="Times New Roman"/>
          <w:sz w:val="20"/>
          <w:szCs w:val="20"/>
          <w:lang w:eastAsia="pl-PL"/>
        </w:rPr>
        <w:t>Sv</w:t>
      </w:r>
      <w:proofErr w:type="spellEnd"/>
      <w:r w:rsidRPr="00314462">
        <w:rPr>
          <w:rFonts w:ascii="Verdana" w:eastAsia="Times New Roman" w:hAnsi="Verdana" w:cs="Times New Roman"/>
          <w:sz w:val="20"/>
          <w:szCs w:val="20"/>
          <w:lang w:eastAsia="pl-PL"/>
        </w:rPr>
        <w:t xml:space="preserve"> = 1 J kg</w:t>
      </w:r>
      <w:r w:rsidRPr="00314462">
        <w:rPr>
          <w:rFonts w:ascii="Verdana" w:eastAsia="Times New Roman" w:hAnsi="Verdana" w:cs="Times New Roman"/>
          <w:sz w:val="20"/>
          <w:szCs w:val="20"/>
          <w:vertAlign w:val="superscript"/>
          <w:lang w:eastAsia="pl-PL"/>
        </w:rPr>
        <w:t>-1</w:t>
      </w:r>
      <w:r w:rsidRPr="00314462">
        <w:rPr>
          <w:rFonts w:ascii="Verdana" w:eastAsia="Times New Roman" w:hAnsi="Verdana" w:cs="Times New Roman"/>
          <w:sz w:val="20"/>
          <w:szCs w:val="20"/>
          <w:lang w:eastAsia="pl-PL"/>
        </w:rPr>
        <w:t>.</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 Dawka skuteczna (efektywna) E: suma ważonych dawek równoważnych od zewnętrznego i</w:t>
      </w:r>
      <w:r w:rsidR="004E07D1">
        <w:rPr>
          <w:rFonts w:ascii="Verdana" w:eastAsia="Times New Roman" w:hAnsi="Verdana" w:cs="Times New Roman"/>
          <w:sz w:val="20"/>
          <w:szCs w:val="20"/>
          <w:lang w:eastAsia="pl-PL"/>
        </w:rPr>
        <w:t xml:space="preserve"> </w:t>
      </w:r>
      <w:r w:rsidRPr="00314462">
        <w:rPr>
          <w:rFonts w:ascii="Verdana" w:eastAsia="Times New Roman" w:hAnsi="Verdana" w:cs="Times New Roman"/>
          <w:sz w:val="20"/>
          <w:szCs w:val="20"/>
          <w:lang w:eastAsia="pl-PL"/>
        </w:rPr>
        <w:t>wewnętrznego napromienienia tkanek i narządów, wyrażona wzorem:</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m:oMathPara>
        <m:oMathParaPr>
          <m:jc m:val="left"/>
        </m:oMathParaPr>
        <m:oMath>
          <m:r>
            <m:rPr>
              <m:nor/>
            </m:rPr>
            <w:rPr>
              <w:rFonts w:ascii="Verdana" w:eastAsia="Times New Roman" w:hAnsi="Verdana" w:cs="Times New Roman"/>
              <w:sz w:val="20"/>
              <w:szCs w:val="20"/>
              <w:lang w:val="en-US" w:eastAsia="pl-PL"/>
            </w:rPr>
            <m:t>E =</m:t>
          </m:r>
          <m:nary>
            <m:naryPr>
              <m:chr m:val="∑"/>
              <m:limLoc m:val="undOvr"/>
              <m:supHide m:val="1"/>
              <m:ctrlPr>
                <w:rPr>
                  <w:rFonts w:ascii="Cambria Math" w:eastAsia="Times New Roman" w:hAnsi="Cambria Math" w:cs="Times New Roman"/>
                  <w:sz w:val="20"/>
                  <w:szCs w:val="20"/>
                  <w:lang w:eastAsia="pl-PL"/>
                </w:rPr>
              </m:ctrlPr>
            </m:naryPr>
            <m:sub>
              <m:r>
                <m:rPr>
                  <m:nor/>
                </m:rPr>
                <w:rPr>
                  <w:rFonts w:ascii="Verdana" w:eastAsia="Times New Roman" w:hAnsi="Verdana" w:cs="Times New Roman"/>
                  <w:sz w:val="20"/>
                  <w:szCs w:val="20"/>
                  <w:lang w:val="en-US" w:eastAsia="pl-PL"/>
                </w:rPr>
                <m:t>T</m:t>
              </m:r>
            </m:sub>
            <m:sup/>
            <m:e>
              <m:r>
                <m:rPr>
                  <m:nor/>
                </m:rPr>
                <w:rPr>
                  <w:rFonts w:ascii="Verdana" w:eastAsia="Times New Roman" w:hAnsi="Verdana" w:cs="Times New Roman"/>
                  <w:sz w:val="20"/>
                  <w:szCs w:val="20"/>
                  <w:lang w:val="en-US" w:eastAsia="pl-PL"/>
                </w:rPr>
                <m:t>w</m:t>
              </m:r>
              <m:r>
                <m:rPr>
                  <m:nor/>
                </m:rPr>
                <w:rPr>
                  <w:rFonts w:ascii="Verdana" w:eastAsia="Times New Roman" w:hAnsi="Verdana" w:cs="Times New Roman"/>
                  <w:sz w:val="20"/>
                  <w:szCs w:val="20"/>
                  <w:vertAlign w:val="subscript"/>
                  <w:lang w:val="en-US" w:eastAsia="pl-PL"/>
                </w:rPr>
                <m:t>T</m:t>
              </m:r>
              <m:r>
                <m:rPr>
                  <m:nor/>
                </m:rPr>
                <w:rPr>
                  <w:rFonts w:ascii="Verdana" w:eastAsia="Times New Roman" w:hAnsi="Verdana" w:cs="Times New Roman"/>
                  <w:sz w:val="20"/>
                  <w:szCs w:val="20"/>
                  <w:lang w:val="en-US" w:eastAsia="pl-PL"/>
                </w:rPr>
                <m:t>H</m:t>
              </m:r>
              <m:r>
                <m:rPr>
                  <m:nor/>
                </m:rPr>
                <w:rPr>
                  <w:rFonts w:ascii="Verdana" w:eastAsia="Times New Roman" w:hAnsi="Verdana" w:cs="Times New Roman"/>
                  <w:sz w:val="20"/>
                  <w:szCs w:val="20"/>
                  <w:vertAlign w:val="subscript"/>
                  <w:lang w:val="en-US" w:eastAsia="pl-PL"/>
                </w:rPr>
                <m:t>T</m:t>
              </m:r>
              <m:r>
                <m:rPr>
                  <m:nor/>
                </m:rPr>
                <w:rPr>
                  <w:rFonts w:ascii="Verdana" w:eastAsia="Times New Roman" w:hAnsi="Verdana" w:cs="Times New Roman"/>
                  <w:sz w:val="20"/>
                  <w:szCs w:val="20"/>
                  <w:lang w:val="en-US" w:eastAsia="pl-PL"/>
                </w:rPr>
                <m:t xml:space="preserve">  =</m:t>
              </m:r>
              <m:nary>
                <m:naryPr>
                  <m:chr m:val="∑"/>
                  <m:limLoc m:val="undOvr"/>
                  <m:supHide m:val="1"/>
                  <m:ctrlPr>
                    <w:rPr>
                      <w:rFonts w:ascii="Cambria Math" w:eastAsia="Times New Roman" w:hAnsi="Cambria Math" w:cs="Times New Roman"/>
                      <w:sz w:val="20"/>
                      <w:szCs w:val="20"/>
                      <w:lang w:eastAsia="pl-PL"/>
                    </w:rPr>
                  </m:ctrlPr>
                </m:naryPr>
                <m:sub>
                  <m:r>
                    <m:rPr>
                      <m:nor/>
                    </m:rPr>
                    <w:rPr>
                      <w:rFonts w:ascii="Verdana" w:eastAsia="Times New Roman" w:hAnsi="Verdana" w:cs="Times New Roman"/>
                      <w:sz w:val="20"/>
                      <w:szCs w:val="20"/>
                      <w:lang w:val="en-US" w:eastAsia="pl-PL"/>
                    </w:rPr>
                    <m:t>T</m:t>
                  </m:r>
                </m:sub>
                <m:sup/>
                <m:e>
                  <m:r>
                    <m:rPr>
                      <m:nor/>
                    </m:rPr>
                    <w:rPr>
                      <w:rFonts w:ascii="Verdana" w:eastAsia="Times New Roman" w:hAnsi="Verdana" w:cs="Times New Roman"/>
                      <w:sz w:val="20"/>
                      <w:szCs w:val="20"/>
                      <w:lang w:val="en-US" w:eastAsia="pl-PL"/>
                    </w:rPr>
                    <m:t>w</m:t>
                  </m:r>
                  <m:r>
                    <m:rPr>
                      <m:nor/>
                    </m:rPr>
                    <w:rPr>
                      <w:rFonts w:ascii="Verdana" w:eastAsia="Times New Roman" w:hAnsi="Verdana" w:cs="Times New Roman"/>
                      <w:sz w:val="20"/>
                      <w:szCs w:val="20"/>
                      <w:vertAlign w:val="subscript"/>
                      <w:lang w:val="en-US" w:eastAsia="pl-PL"/>
                    </w:rPr>
                    <m:t>T</m:t>
                  </m:r>
                  <m:nary>
                    <m:naryPr>
                      <m:chr m:val="∑"/>
                      <m:limLoc m:val="undOvr"/>
                      <m:supHide m:val="1"/>
                      <m:ctrlPr>
                        <w:rPr>
                          <w:rFonts w:ascii="Cambria Math" w:eastAsia="Times New Roman" w:hAnsi="Cambria Math" w:cs="Times New Roman"/>
                          <w:sz w:val="20"/>
                          <w:szCs w:val="20"/>
                          <w:lang w:eastAsia="pl-PL"/>
                        </w:rPr>
                      </m:ctrlPr>
                    </m:naryPr>
                    <m:sub>
                      <m:r>
                        <m:rPr>
                          <m:nor/>
                        </m:rPr>
                        <w:rPr>
                          <w:rFonts w:ascii="Verdana" w:eastAsia="Times New Roman" w:hAnsi="Verdana" w:cs="Times New Roman"/>
                          <w:sz w:val="20"/>
                          <w:szCs w:val="20"/>
                          <w:lang w:val="en-US" w:eastAsia="pl-PL"/>
                        </w:rPr>
                        <m:t>R</m:t>
                      </m:r>
                    </m:sub>
                    <m:sup/>
                    <m:e>
                      <m:r>
                        <m:rPr>
                          <m:nor/>
                        </m:rPr>
                        <w:rPr>
                          <w:rFonts w:ascii="Verdana" w:eastAsia="Times New Roman" w:hAnsi="Verdana" w:cs="Times New Roman"/>
                          <w:sz w:val="20"/>
                          <w:szCs w:val="20"/>
                          <w:lang w:val="en-US" w:eastAsia="pl-PL"/>
                        </w:rPr>
                        <m:t>w</m:t>
                      </m:r>
                      <m:r>
                        <m:rPr>
                          <m:nor/>
                        </m:rPr>
                        <w:rPr>
                          <w:rFonts w:ascii="Verdana" w:eastAsia="Times New Roman" w:hAnsi="Verdana" w:cs="Times New Roman"/>
                          <w:sz w:val="20"/>
                          <w:szCs w:val="20"/>
                          <w:vertAlign w:val="subscript"/>
                          <w:lang w:val="en-US" w:eastAsia="pl-PL"/>
                        </w:rPr>
                        <m:t>R</m:t>
                      </m:r>
                      <m:r>
                        <m:rPr>
                          <m:nor/>
                        </m:rPr>
                        <w:rPr>
                          <w:rFonts w:ascii="Verdana" w:eastAsia="Times New Roman" w:hAnsi="Verdana" w:cs="Times New Roman"/>
                          <w:sz w:val="20"/>
                          <w:szCs w:val="20"/>
                          <w:lang w:val="en-US" w:eastAsia="pl-PL"/>
                        </w:rPr>
                        <m:t>D</m:t>
                      </m:r>
                      <m:r>
                        <m:rPr>
                          <m:nor/>
                        </m:rPr>
                        <w:rPr>
                          <w:rFonts w:ascii="Verdana" w:eastAsia="Times New Roman" w:hAnsi="Verdana" w:cs="Times New Roman"/>
                          <w:sz w:val="20"/>
                          <w:szCs w:val="20"/>
                          <w:vertAlign w:val="subscript"/>
                          <w:lang w:val="en-US" w:eastAsia="pl-PL"/>
                        </w:rPr>
                        <m:t>T,R</m:t>
                      </m:r>
                      <m:r>
                        <m:rPr>
                          <m:nor/>
                        </m:rPr>
                        <w:rPr>
                          <w:rFonts w:ascii="Verdana" w:eastAsia="Times New Roman" w:hAnsi="Verdana" w:cs="Times New Roman"/>
                          <w:sz w:val="20"/>
                          <w:szCs w:val="20"/>
                          <w:lang w:val="en-US" w:eastAsia="pl-PL"/>
                        </w:rPr>
                        <m:t xml:space="preserve">     </m:t>
                      </m:r>
                    </m:e>
                  </m:nary>
                </m:e>
              </m:nary>
            </m:e>
          </m:nary>
        </m:oMath>
      </m:oMathPara>
    </w:p>
    <w:p w:rsidR="00314462" w:rsidRPr="00826292" w:rsidRDefault="00314462" w:rsidP="00314462">
      <w:pPr>
        <w:widowControl w:val="0"/>
        <w:autoSpaceDE w:val="0"/>
        <w:autoSpaceDN w:val="0"/>
        <w:adjustRightInd w:val="0"/>
        <w:spacing w:after="0" w:line="240" w:lineRule="auto"/>
        <w:rPr>
          <w:rFonts w:ascii="Verdana" w:eastAsia="Times New Roman" w:hAnsi="Verdana" w:cs="Times New Roman"/>
          <w:sz w:val="16"/>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xml:space="preserve">gdzie: </w:t>
      </w:r>
    </w:p>
    <w:p w:rsidR="00314462" w:rsidRPr="00314462" w:rsidRDefault="0001339E"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Pr>
          <w:rFonts w:ascii="Verdana" w:eastAsia="Times New Roman" w:hAnsi="Verdana" w:cs="Times New Roman"/>
          <w:sz w:val="20"/>
          <w:szCs w:val="20"/>
          <w:lang w:eastAsia="pl-PL"/>
        </w:rPr>
        <w:t>–</w:t>
      </w:r>
      <w:r w:rsidR="00314462" w:rsidRPr="00314462">
        <w:rPr>
          <w:rFonts w:ascii="Verdana" w:eastAsia="Times New Roman" w:hAnsi="Verdana" w:cs="Times New Roman"/>
          <w:sz w:val="20"/>
          <w:szCs w:val="20"/>
          <w:lang w:eastAsia="pl-PL"/>
        </w:rPr>
        <w:t xml:space="preserve"> D</w:t>
      </w:r>
      <w:r w:rsidR="00314462" w:rsidRPr="00314462">
        <w:rPr>
          <w:rFonts w:ascii="Verdana" w:eastAsia="Times New Roman" w:hAnsi="Verdana" w:cs="Times New Roman"/>
          <w:sz w:val="20"/>
          <w:szCs w:val="20"/>
          <w:vertAlign w:val="subscript"/>
          <w:lang w:eastAsia="pl-PL"/>
        </w:rPr>
        <w:t>T,R</w:t>
      </w:r>
      <w:r w:rsidR="00314462" w:rsidRPr="00314462">
        <w:rPr>
          <w:rFonts w:ascii="Verdana" w:eastAsia="Times New Roman" w:hAnsi="Verdana" w:cs="Times New Roman"/>
          <w:sz w:val="20"/>
          <w:szCs w:val="20"/>
          <w:lang w:eastAsia="pl-PL"/>
        </w:rPr>
        <w:t xml:space="preserve"> oznacza dawkę pochłoniętą promieniowania R, uśrednioną w tkance lub narządzie T,</w:t>
      </w:r>
    </w:p>
    <w:p w:rsidR="00314462" w:rsidRPr="00314462" w:rsidRDefault="0001339E"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Pr>
          <w:rFonts w:ascii="Verdana" w:eastAsia="Times New Roman" w:hAnsi="Verdana" w:cs="Times New Roman"/>
          <w:sz w:val="20"/>
          <w:szCs w:val="20"/>
          <w:lang w:eastAsia="pl-PL"/>
        </w:rPr>
        <w:t>–</w:t>
      </w:r>
      <w:r w:rsidR="00314462" w:rsidRPr="00314462">
        <w:rPr>
          <w:rFonts w:ascii="Verdana" w:eastAsia="Times New Roman" w:hAnsi="Verdana" w:cs="Times New Roman"/>
          <w:sz w:val="20"/>
          <w:szCs w:val="20"/>
          <w:lang w:eastAsia="pl-PL"/>
        </w:rPr>
        <w:t> </w:t>
      </w:r>
      <w:proofErr w:type="spellStart"/>
      <w:r w:rsidR="00314462" w:rsidRPr="00314462">
        <w:rPr>
          <w:rFonts w:ascii="Verdana" w:eastAsia="Times New Roman" w:hAnsi="Verdana" w:cs="Times New Roman"/>
          <w:sz w:val="20"/>
          <w:szCs w:val="20"/>
          <w:lang w:eastAsia="pl-PL"/>
        </w:rPr>
        <w:t>w</w:t>
      </w:r>
      <w:r w:rsidR="00314462" w:rsidRPr="00314462">
        <w:rPr>
          <w:rFonts w:ascii="Verdana" w:eastAsia="Times New Roman" w:hAnsi="Verdana" w:cs="Times New Roman"/>
          <w:sz w:val="20"/>
          <w:szCs w:val="20"/>
          <w:vertAlign w:val="subscript"/>
          <w:lang w:eastAsia="pl-PL"/>
        </w:rPr>
        <w:t>R</w:t>
      </w:r>
      <w:proofErr w:type="spellEnd"/>
      <w:r w:rsidR="00314462" w:rsidRPr="00314462">
        <w:rPr>
          <w:rFonts w:ascii="Verdana" w:eastAsia="Times New Roman" w:hAnsi="Verdana" w:cs="Times New Roman"/>
          <w:sz w:val="20"/>
          <w:szCs w:val="20"/>
          <w:lang w:eastAsia="pl-PL"/>
        </w:rPr>
        <w:t xml:space="preserve"> oznacza czynnik wagowy promieniowania R,</w:t>
      </w:r>
    </w:p>
    <w:p w:rsidR="00314462" w:rsidRPr="00314462" w:rsidRDefault="0001339E"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Pr>
          <w:rFonts w:ascii="Verdana" w:eastAsia="Times New Roman" w:hAnsi="Verdana" w:cs="Times New Roman"/>
          <w:sz w:val="20"/>
          <w:szCs w:val="20"/>
          <w:lang w:eastAsia="pl-PL"/>
        </w:rPr>
        <w:t>–</w:t>
      </w:r>
      <w:r w:rsidR="00314462" w:rsidRPr="00314462">
        <w:rPr>
          <w:rFonts w:ascii="Verdana" w:eastAsia="Times New Roman" w:hAnsi="Verdana" w:cs="Times New Roman"/>
          <w:sz w:val="20"/>
          <w:szCs w:val="20"/>
          <w:lang w:eastAsia="pl-PL"/>
        </w:rPr>
        <w:t> </w:t>
      </w:r>
      <w:proofErr w:type="spellStart"/>
      <w:r w:rsidR="00314462" w:rsidRPr="00314462">
        <w:rPr>
          <w:rFonts w:ascii="Verdana" w:eastAsia="Times New Roman" w:hAnsi="Verdana" w:cs="Times New Roman"/>
          <w:sz w:val="20"/>
          <w:szCs w:val="20"/>
          <w:lang w:eastAsia="pl-PL"/>
        </w:rPr>
        <w:t>w</w:t>
      </w:r>
      <w:r w:rsidR="00314462" w:rsidRPr="00314462">
        <w:rPr>
          <w:rFonts w:ascii="Verdana" w:eastAsia="Times New Roman" w:hAnsi="Verdana" w:cs="Times New Roman"/>
          <w:sz w:val="20"/>
          <w:szCs w:val="20"/>
          <w:vertAlign w:val="subscript"/>
          <w:lang w:eastAsia="pl-PL"/>
        </w:rPr>
        <w:t>T</w:t>
      </w:r>
      <w:proofErr w:type="spellEnd"/>
      <w:r w:rsidR="00314462" w:rsidRPr="00314462">
        <w:rPr>
          <w:rFonts w:ascii="Verdana" w:eastAsia="Times New Roman" w:hAnsi="Verdana" w:cs="Times New Roman"/>
          <w:sz w:val="20"/>
          <w:szCs w:val="20"/>
          <w:lang w:eastAsia="pl-PL"/>
        </w:rPr>
        <w:t xml:space="preserve"> oznacza czynnik wagowy tkanki lub narządu T.</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Jednostką dawki skutecznej (efektywnej) jest siwert (</w:t>
      </w:r>
      <w:proofErr w:type="spellStart"/>
      <w:r w:rsidRPr="00314462">
        <w:rPr>
          <w:rFonts w:ascii="Verdana" w:eastAsia="Times New Roman" w:hAnsi="Verdana" w:cs="Times New Roman"/>
          <w:sz w:val="20"/>
          <w:szCs w:val="20"/>
          <w:lang w:eastAsia="pl-PL"/>
        </w:rPr>
        <w:t>Sv</w:t>
      </w:r>
      <w:proofErr w:type="spellEnd"/>
      <w:r w:rsidRPr="00314462">
        <w:rPr>
          <w:rFonts w:ascii="Verdana" w:eastAsia="Times New Roman" w:hAnsi="Verdana" w:cs="Times New Roman"/>
          <w:sz w:val="20"/>
          <w:szCs w:val="20"/>
          <w:lang w:eastAsia="pl-PL"/>
        </w:rPr>
        <w:t>).</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 Obciążająca dawka równoważna H</w:t>
      </w:r>
      <w:r w:rsidRPr="00314462">
        <w:rPr>
          <w:rFonts w:ascii="Verdana" w:eastAsia="Times New Roman" w:hAnsi="Verdana" w:cs="Times New Roman"/>
          <w:sz w:val="20"/>
          <w:szCs w:val="20"/>
          <w:vertAlign w:val="subscript"/>
          <w:lang w:eastAsia="pl-PL"/>
        </w:rPr>
        <w:t>T</w:t>
      </w:r>
      <w:r w:rsidRPr="00314462">
        <w:rPr>
          <w:rFonts w:ascii="Verdana" w:eastAsia="Times New Roman" w:hAnsi="Verdana" w:cs="Times New Roman"/>
          <w:sz w:val="20"/>
          <w:szCs w:val="20"/>
          <w:lang w:eastAsia="pl-PL"/>
        </w:rPr>
        <w:t>(</w:t>
      </w:r>
      <w:r w:rsidRPr="00314462">
        <w:rPr>
          <w:rFonts w:ascii="Verdana" w:eastAsia="Times New Roman" w:hAnsi="Verdana" w:cs="Times New Roman"/>
          <w:sz w:val="20"/>
          <w:szCs w:val="20"/>
          <w:lang w:eastAsia="pl-PL"/>
        </w:rPr>
        <w:sym w:font="Symbol" w:char="F074"/>
      </w:r>
      <w:r w:rsidRPr="00314462">
        <w:rPr>
          <w:rFonts w:ascii="Verdana" w:eastAsia="Times New Roman" w:hAnsi="Verdana" w:cs="Times New Roman"/>
          <w:sz w:val="20"/>
          <w:szCs w:val="20"/>
          <w:lang w:eastAsia="pl-PL"/>
        </w:rPr>
        <w:t>): dawka obliczona jako całka po czasie (</w:t>
      </w:r>
      <w:r w:rsidRPr="00314462">
        <w:rPr>
          <w:rFonts w:ascii="Verdana" w:eastAsia="Times New Roman" w:hAnsi="Verdana" w:cs="Times New Roman"/>
          <w:sz w:val="20"/>
          <w:szCs w:val="20"/>
          <w:lang w:eastAsia="pl-PL"/>
        </w:rPr>
        <w:sym w:font="Symbol" w:char="F074"/>
      </w:r>
      <w:r w:rsidRPr="00314462">
        <w:rPr>
          <w:rFonts w:ascii="Verdana" w:eastAsia="Times New Roman" w:hAnsi="Verdana" w:cs="Times New Roman"/>
          <w:sz w:val="20"/>
          <w:szCs w:val="20"/>
          <w:lang w:eastAsia="pl-PL"/>
        </w:rPr>
        <w:t>) z mocy dawki równoważnej w tkance lub narządzie T, będąca wynikiem wniknięcia substancji promieniotwórczej do organizmu, wyrażona wzorem:</w:t>
      </w:r>
    </w:p>
    <w:p w:rsidR="00314462" w:rsidRPr="00314462" w:rsidRDefault="00314462" w:rsidP="00314462">
      <w:pPr>
        <w:spacing w:after="0" w:line="360" w:lineRule="auto"/>
        <w:jc w:val="center"/>
        <w:rPr>
          <w:rFonts w:ascii="Times New Roman" w:eastAsia="Times New Roman" w:hAnsi="Times New Roman" w:cs="Arial"/>
          <w:sz w:val="24"/>
          <w:szCs w:val="20"/>
          <w:lang w:eastAsia="pl-PL"/>
        </w:rPr>
      </w:pPr>
      <m:oMathPara>
        <m:oMathParaPr>
          <m:jc m:val="left"/>
        </m:oMathParaPr>
        <m:oMath>
          <m:r>
            <m:rPr>
              <m:nor/>
            </m:rPr>
            <w:rPr>
              <w:rFonts w:ascii="Times New Roman" w:eastAsia="Times New Roman" w:hAnsi="Times New Roman" w:cs="Arial"/>
              <w:sz w:val="24"/>
              <w:szCs w:val="20"/>
              <w:lang w:eastAsia="pl-PL"/>
            </w:rPr>
            <m:t>H</m:t>
          </m:r>
          <m:r>
            <m:rPr>
              <m:nor/>
            </m:rPr>
            <w:rPr>
              <w:rFonts w:ascii="Times New Roman" w:eastAsia="Times New Roman" w:hAnsi="Times New Roman" w:cs="Arial"/>
              <w:sz w:val="24"/>
              <w:szCs w:val="20"/>
              <w:vertAlign w:val="subscript"/>
              <w:lang w:eastAsia="pl-PL"/>
            </w:rPr>
            <m:t>T</m:t>
          </m:r>
          <m:d>
            <m:dPr>
              <m:ctrlPr>
                <w:rPr>
                  <w:rFonts w:ascii="Cambria Math" w:eastAsia="Times New Roman" w:hAnsi="Cambria Math" w:cs="Arial"/>
                  <w:sz w:val="24"/>
                  <w:szCs w:val="20"/>
                  <w:lang w:eastAsia="pl-PL"/>
                </w:rPr>
              </m:ctrlPr>
            </m:dPr>
            <m:e>
              <m:r>
                <m:rPr>
                  <m:nor/>
                </m:rPr>
                <w:rPr>
                  <w:rFonts w:ascii="Times New Roman" w:eastAsia="Times New Roman" w:hAnsi="Times New Roman" w:cs="Arial"/>
                  <w:sz w:val="24"/>
                  <w:szCs w:val="20"/>
                  <w:lang w:eastAsia="pl-PL"/>
                </w:rPr>
                <w:sym w:font="Symbol" w:char="F074"/>
              </m:r>
            </m:e>
          </m:d>
          <m:r>
            <m:rPr>
              <m:nor/>
            </m:rPr>
            <w:rPr>
              <w:rFonts w:ascii="Times New Roman" w:eastAsia="Times New Roman" w:hAnsi="Times New Roman" w:cs="Arial"/>
              <w:sz w:val="24"/>
              <w:szCs w:val="20"/>
              <w:lang w:eastAsia="pl-PL"/>
            </w:rPr>
            <m:t xml:space="preserve"> =</m:t>
          </m:r>
          <m:nary>
            <m:naryPr>
              <m:limLoc m:val="undOvr"/>
              <m:ctrlPr>
                <w:rPr>
                  <w:rFonts w:ascii="Cambria Math" w:eastAsia="Times New Roman" w:hAnsi="Cambria Math" w:cs="Arial"/>
                  <w:sz w:val="24"/>
                  <w:szCs w:val="20"/>
                  <w:lang w:eastAsia="pl-PL"/>
                </w:rPr>
              </m:ctrlPr>
            </m:naryPr>
            <m:sub>
              <m:r>
                <m:rPr>
                  <m:nor/>
                </m:rPr>
                <w:rPr>
                  <w:rFonts w:ascii="Times New Roman" w:eastAsia="Times New Roman" w:hAnsi="Times New Roman" w:cs="Arial"/>
                  <w:sz w:val="24"/>
                  <w:szCs w:val="20"/>
                  <w:lang w:eastAsia="pl-PL"/>
                </w:rPr>
                <m:t>t</m:t>
              </m:r>
              <m:r>
                <m:rPr>
                  <m:nor/>
                </m:rPr>
                <w:rPr>
                  <w:rFonts w:ascii="Times New Roman" w:eastAsia="Times New Roman" w:hAnsi="Times New Roman" w:cs="Arial"/>
                  <w:sz w:val="24"/>
                  <w:szCs w:val="20"/>
                  <w:vertAlign w:val="subscript"/>
                  <w:lang w:eastAsia="pl-PL"/>
                </w:rPr>
                <m:t>0</m:t>
              </m:r>
            </m:sub>
            <m:sup>
              <m:r>
                <m:rPr>
                  <m:nor/>
                </m:rPr>
                <w:rPr>
                  <w:rFonts w:ascii="Times New Roman" w:eastAsia="Times New Roman" w:hAnsi="Times New Roman" w:cs="Arial"/>
                  <w:sz w:val="24"/>
                  <w:szCs w:val="20"/>
                  <w:lang w:eastAsia="pl-PL"/>
                </w:rPr>
                <m:t>t</m:t>
              </m:r>
              <m:r>
                <m:rPr>
                  <m:nor/>
                </m:rPr>
                <w:rPr>
                  <w:rFonts w:ascii="Times New Roman" w:eastAsia="Times New Roman" w:hAnsi="Times New Roman" w:cs="Arial"/>
                  <w:sz w:val="24"/>
                  <w:szCs w:val="20"/>
                  <w:vertAlign w:val="subscript"/>
                  <w:lang w:eastAsia="pl-PL"/>
                </w:rPr>
                <m:t>0</m:t>
              </m:r>
              <m:r>
                <m:rPr>
                  <m:nor/>
                </m:rPr>
                <w:rPr>
                  <w:rFonts w:ascii="Times New Roman" w:eastAsia="Times New Roman" w:hAnsi="Times New Roman" w:cs="Arial"/>
                  <w:sz w:val="24"/>
                  <w:szCs w:val="20"/>
                  <w:lang w:eastAsia="pl-PL"/>
                </w:rPr>
                <m:t>+</m:t>
              </m:r>
              <m:r>
                <m:rPr>
                  <m:nor/>
                </m:rPr>
                <w:rPr>
                  <w:rFonts w:ascii="Times New Roman" w:eastAsia="Times New Roman" w:hAnsi="Times New Roman" w:cs="Arial"/>
                  <w:sz w:val="24"/>
                  <w:szCs w:val="20"/>
                  <w:lang w:eastAsia="pl-PL"/>
                </w:rPr>
                <w:sym w:font="Symbol" w:char="F074"/>
              </m:r>
            </m:sup>
            <m:e>
              <m:acc>
                <m:accPr>
                  <m:chr m:val="̇"/>
                  <m:ctrlPr>
                    <w:rPr>
                      <w:rFonts w:ascii="Cambria Math" w:eastAsia="Times New Roman" w:hAnsi="Cambria Math" w:cs="Arial"/>
                      <w:sz w:val="24"/>
                      <w:szCs w:val="20"/>
                      <w:lang w:eastAsia="pl-PL"/>
                    </w:rPr>
                  </m:ctrlPr>
                </m:accPr>
                <m:e>
                  <m:r>
                    <m:rPr>
                      <m:nor/>
                    </m:rPr>
                    <w:rPr>
                      <w:rFonts w:ascii="Times New Roman" w:eastAsia="Times New Roman" w:hAnsi="Times New Roman" w:cs="Arial"/>
                      <w:sz w:val="24"/>
                      <w:szCs w:val="20"/>
                      <w:lang w:eastAsia="pl-PL"/>
                    </w:rPr>
                    <m:t>H</m:t>
                  </m:r>
                </m:e>
              </m:acc>
            </m:e>
          </m:nary>
          <m:r>
            <m:rPr>
              <m:nor/>
            </m:rPr>
            <w:rPr>
              <w:rFonts w:ascii="Times New Roman" w:eastAsia="Times New Roman" w:hAnsi="Times New Roman" w:cs="Arial"/>
              <w:sz w:val="24"/>
              <w:szCs w:val="20"/>
              <w:vertAlign w:val="subscript"/>
              <w:lang w:eastAsia="pl-PL"/>
            </w:rPr>
            <m:t>T</m:t>
          </m:r>
          <m:d>
            <m:dPr>
              <m:ctrlPr>
                <w:rPr>
                  <w:rFonts w:ascii="Cambria Math" w:eastAsia="Times New Roman" w:hAnsi="Cambria Math" w:cs="Arial"/>
                  <w:sz w:val="24"/>
                  <w:szCs w:val="20"/>
                  <w:lang w:eastAsia="pl-PL"/>
                </w:rPr>
              </m:ctrlPr>
            </m:dPr>
            <m:e>
              <m:r>
                <m:rPr>
                  <m:nor/>
                </m:rPr>
                <w:rPr>
                  <w:rFonts w:ascii="Times New Roman" w:eastAsia="Times New Roman" w:hAnsi="Times New Roman" w:cs="Arial"/>
                  <w:sz w:val="24"/>
                  <w:szCs w:val="20"/>
                  <w:lang w:eastAsia="pl-PL"/>
                </w:rPr>
                <m:t>t</m:t>
              </m:r>
            </m:e>
          </m:d>
          <w:proofErr w:type="spellStart"/>
          <m:r>
            <m:rPr>
              <m:nor/>
            </m:rPr>
            <w:rPr>
              <w:rFonts w:ascii="Times New Roman" w:eastAsia="Times New Roman" w:hAnsi="Times New Roman" w:cs="Arial"/>
              <w:sz w:val="24"/>
              <w:szCs w:val="20"/>
              <w:lang w:eastAsia="pl-PL"/>
            </w:rPr>
            <m:t>dt</m:t>
          </m:r>
        </m:oMath>
      </m:oMathPara>
      <w:proofErr w:type="spellEnd"/>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dla wniknięcia w czasie t</w:t>
      </w:r>
      <w:r w:rsidRPr="00314462">
        <w:rPr>
          <w:rFonts w:ascii="Verdana" w:eastAsia="Times New Roman" w:hAnsi="Verdana" w:cs="Times New Roman"/>
          <w:sz w:val="20"/>
          <w:szCs w:val="20"/>
          <w:vertAlign w:val="subscript"/>
          <w:lang w:eastAsia="pl-PL"/>
        </w:rPr>
        <w:t>0</w:t>
      </w:r>
      <w:r w:rsidRPr="00314462">
        <w:rPr>
          <w:rFonts w:ascii="Verdana" w:eastAsia="Times New Roman" w:hAnsi="Verdana" w:cs="Times New Roman"/>
          <w:sz w:val="20"/>
          <w:szCs w:val="20"/>
          <w:lang w:eastAsia="pl-PL"/>
        </w:rPr>
        <w:t>, gdzie:</w:t>
      </w:r>
    </w:p>
    <w:p w:rsidR="00314462" w:rsidRPr="00314462" w:rsidRDefault="0001339E"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Pr>
          <w:rFonts w:ascii="Verdana" w:eastAsia="Times New Roman" w:hAnsi="Verdana" w:cs="Times New Roman"/>
          <w:sz w:val="20"/>
          <w:szCs w:val="20"/>
          <w:lang w:eastAsia="pl-PL"/>
        </w:rPr>
        <w:t>–</w:t>
      </w:r>
      <w:r w:rsidR="00314462" w:rsidRPr="00314462">
        <w:rPr>
          <w:rFonts w:ascii="Verdana" w:eastAsia="Times New Roman" w:hAnsi="Verdana" w:cs="Times New Roman"/>
          <w:sz w:val="20"/>
          <w:szCs w:val="20"/>
          <w:lang w:eastAsia="pl-PL"/>
        </w:rPr>
        <w:t xml:space="preserve"> </w:t>
      </w:r>
      <m:oMath>
        <m:acc>
          <m:accPr>
            <m:chr m:val="̇"/>
            <m:ctrlPr>
              <w:rPr>
                <w:rFonts w:ascii="Cambria Math" w:eastAsia="Times New Roman" w:hAnsi="Cambria Math" w:cs="Times New Roman"/>
                <w:sz w:val="20"/>
                <w:szCs w:val="20"/>
                <w:lang w:eastAsia="pl-PL"/>
              </w:rPr>
            </m:ctrlPr>
          </m:accPr>
          <m:e>
            <m:r>
              <m:rPr>
                <m:nor/>
              </m:rPr>
              <w:rPr>
                <w:rFonts w:ascii="Verdana" w:eastAsia="Times New Roman" w:hAnsi="Verdana" w:cs="Times New Roman"/>
                <w:sz w:val="20"/>
                <w:szCs w:val="20"/>
                <w:lang w:eastAsia="pl-PL"/>
              </w:rPr>
              <m:t>H</m:t>
            </m:r>
          </m:e>
        </m:acc>
        <m:r>
          <m:rPr>
            <m:nor/>
          </m:rPr>
          <w:rPr>
            <w:rFonts w:ascii="Verdana" w:eastAsia="Times New Roman" w:hAnsi="Verdana" w:cs="Times New Roman"/>
            <w:sz w:val="20"/>
            <w:szCs w:val="20"/>
            <w:vertAlign w:val="subscript"/>
            <w:lang w:eastAsia="pl-PL"/>
          </w:rPr>
          <m:t>T</m:t>
        </m:r>
        <m:r>
          <m:rPr>
            <m:nor/>
          </m:rPr>
          <w:rPr>
            <w:rFonts w:ascii="Verdana" w:eastAsia="Times New Roman" w:hAnsi="Verdana" w:cs="Times New Roman"/>
            <w:sz w:val="20"/>
            <w:szCs w:val="20"/>
            <w:lang w:eastAsia="pl-PL"/>
          </w:rPr>
          <m:t xml:space="preserve">(t) </m:t>
        </m:r>
      </m:oMath>
      <w:r w:rsidR="00314462" w:rsidRPr="00314462">
        <w:rPr>
          <w:rFonts w:ascii="Verdana" w:eastAsia="Times New Roman" w:hAnsi="Verdana" w:cs="Times New Roman"/>
          <w:sz w:val="20"/>
          <w:szCs w:val="20"/>
          <w:lang w:eastAsia="pl-PL"/>
        </w:rPr>
        <w:t>oznacza moc dawki równoważnej w tkance lub narządzie T w czasie  t,</w:t>
      </w:r>
    </w:p>
    <w:p w:rsidR="00314462" w:rsidRPr="00314462" w:rsidRDefault="0001339E"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Pr>
          <w:rFonts w:ascii="Verdana" w:eastAsia="Times New Roman" w:hAnsi="Verdana" w:cs="Times New Roman"/>
          <w:sz w:val="20"/>
          <w:szCs w:val="20"/>
          <w:lang w:eastAsia="pl-PL"/>
        </w:rPr>
        <w:t>–</w:t>
      </w:r>
      <w:r w:rsidR="00314462" w:rsidRPr="00314462">
        <w:rPr>
          <w:rFonts w:ascii="Verdana" w:eastAsia="Times New Roman" w:hAnsi="Verdana" w:cs="Times New Roman"/>
          <w:sz w:val="20"/>
          <w:szCs w:val="20"/>
          <w:lang w:eastAsia="pl-PL"/>
        </w:rPr>
        <w:t xml:space="preserve"> </w:t>
      </w:r>
      <w:r w:rsidR="00314462" w:rsidRPr="00314462">
        <w:rPr>
          <w:rFonts w:ascii="Verdana" w:eastAsia="Times New Roman" w:hAnsi="Verdana" w:cs="Times New Roman"/>
          <w:sz w:val="20"/>
          <w:szCs w:val="20"/>
          <w:lang w:eastAsia="pl-PL"/>
        </w:rPr>
        <w:sym w:font="Symbol" w:char="F074"/>
      </w:r>
      <w:r w:rsidR="00314462" w:rsidRPr="00314462">
        <w:rPr>
          <w:rFonts w:ascii="Verdana" w:eastAsia="Times New Roman" w:hAnsi="Verdana" w:cs="Times New Roman"/>
          <w:sz w:val="20"/>
          <w:szCs w:val="20"/>
          <w:lang w:eastAsia="pl-PL"/>
        </w:rPr>
        <w:t xml:space="preserve"> oznacza okres objęty całkowaniem w latach.</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xml:space="preserve">Dla zapewnienia zgodności z dawkami granicznymi przyjmuje się, że </w:t>
      </w:r>
      <w:r w:rsidRPr="00314462">
        <w:rPr>
          <w:rFonts w:ascii="Verdana" w:eastAsia="Times New Roman" w:hAnsi="Verdana" w:cs="Times New Roman"/>
          <w:sz w:val="20"/>
          <w:szCs w:val="20"/>
          <w:lang w:eastAsia="pl-PL"/>
        </w:rPr>
        <w:sym w:font="Symbol" w:char="F074"/>
      </w:r>
      <w:r w:rsidRPr="00314462">
        <w:rPr>
          <w:rFonts w:ascii="Verdana" w:eastAsia="Times New Roman" w:hAnsi="Verdana" w:cs="Times New Roman"/>
          <w:sz w:val="20"/>
          <w:szCs w:val="20"/>
          <w:lang w:eastAsia="pl-PL"/>
        </w:rPr>
        <w:t xml:space="preserve"> jest okresem wynoszącym 50 lat dla dorosłych, a w przypadku niemowląt i dzieci </w:t>
      </w:r>
      <w:r w:rsidR="0001339E">
        <w:rPr>
          <w:rFonts w:ascii="Verdana" w:eastAsia="Times New Roman" w:hAnsi="Verdana" w:cs="Times New Roman"/>
          <w:sz w:val="20"/>
          <w:szCs w:val="20"/>
          <w:lang w:eastAsia="pl-PL"/>
        </w:rPr>
        <w:t>–</w:t>
      </w:r>
      <w:r w:rsidRPr="00314462">
        <w:rPr>
          <w:rFonts w:ascii="Verdana" w:eastAsia="Times New Roman" w:hAnsi="Verdana" w:cs="Times New Roman"/>
          <w:sz w:val="20"/>
          <w:szCs w:val="20"/>
          <w:lang w:eastAsia="pl-PL"/>
        </w:rPr>
        <w:t xml:space="preserve"> okresem do wieku 70 lat. Jednostką obciążającej dawki równoważnej jest siwert (</w:t>
      </w:r>
      <w:proofErr w:type="spellStart"/>
      <w:r w:rsidRPr="00314462">
        <w:rPr>
          <w:rFonts w:ascii="Verdana" w:eastAsia="Times New Roman" w:hAnsi="Verdana" w:cs="Times New Roman"/>
          <w:sz w:val="20"/>
          <w:szCs w:val="20"/>
          <w:lang w:eastAsia="pl-PL"/>
        </w:rPr>
        <w:t>Sv</w:t>
      </w:r>
      <w:proofErr w:type="spellEnd"/>
      <w:r w:rsidRPr="00314462">
        <w:rPr>
          <w:rFonts w:ascii="Verdana" w:eastAsia="Times New Roman" w:hAnsi="Verdana" w:cs="Times New Roman"/>
          <w:sz w:val="20"/>
          <w:szCs w:val="20"/>
          <w:lang w:eastAsia="pl-PL"/>
        </w:rPr>
        <w:t>).</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 Obciążająca dawka skuteczna (efektywna) E(</w:t>
      </w:r>
      <m:oMath>
        <m:r>
          <m:rPr>
            <m:nor/>
          </m:rPr>
          <w:rPr>
            <w:rFonts w:ascii="Verdana" w:eastAsia="Times New Roman" w:hAnsi="Verdana" w:cs="Times New Roman"/>
            <w:sz w:val="20"/>
            <w:szCs w:val="20"/>
            <w:lang w:eastAsia="pl-PL"/>
          </w:rPr>
          <w:sym w:font="Symbol" w:char="F074"/>
        </m:r>
      </m:oMath>
      <w:r w:rsidRPr="00314462">
        <w:rPr>
          <w:rFonts w:ascii="Verdana" w:eastAsia="Times New Roman" w:hAnsi="Verdana" w:cs="Times New Roman"/>
          <w:sz w:val="20"/>
          <w:szCs w:val="20"/>
          <w:lang w:eastAsia="pl-PL"/>
        </w:rPr>
        <w:t xml:space="preserve">): suma obciążających dawek równoważnych będących wynikiem wniknięcia substancji promieniotwórczej do organizmu, pomnożonych przez odpowiednie czynniki wagowe tkanek lub narządów, wyrażona wzorem: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m:oMathPara>
        <m:oMathParaPr>
          <m:jc m:val="left"/>
        </m:oMathParaPr>
        <m:oMath>
          <m:r>
            <m:rPr>
              <m:nor/>
            </m:rPr>
            <w:rPr>
              <w:rFonts w:ascii="Verdana" w:eastAsia="Times New Roman" w:hAnsi="Verdana" w:cs="Times New Roman"/>
              <w:sz w:val="20"/>
              <w:szCs w:val="20"/>
              <w:lang w:eastAsia="pl-PL"/>
            </w:rPr>
            <m:t>E</m:t>
          </m:r>
          <m:d>
            <m:dPr>
              <m:ctrlPr>
                <w:rPr>
                  <w:rFonts w:ascii="Cambria Math" w:eastAsia="Times New Roman" w:hAnsi="Cambria Math" w:cs="Times New Roman"/>
                  <w:sz w:val="20"/>
                  <w:szCs w:val="20"/>
                  <w:lang w:eastAsia="pl-PL"/>
                </w:rPr>
              </m:ctrlPr>
            </m:dPr>
            <m:e>
              <m:r>
                <m:rPr>
                  <m:nor/>
                </m:rPr>
                <w:rPr>
                  <w:rFonts w:ascii="Verdana" w:eastAsia="Times New Roman" w:hAnsi="Verdana" w:cs="Times New Roman"/>
                  <w:sz w:val="20"/>
                  <w:szCs w:val="20"/>
                  <w:lang w:eastAsia="pl-PL"/>
                </w:rPr>
                <w:sym w:font="Symbol" w:char="F074"/>
              </m:r>
            </m:e>
          </m:d>
          <m:r>
            <m:rPr>
              <m:nor/>
            </m:rPr>
            <w:rPr>
              <w:rFonts w:ascii="Verdana" w:eastAsia="Times New Roman" w:hAnsi="Verdana" w:cs="Times New Roman"/>
              <w:sz w:val="20"/>
              <w:szCs w:val="20"/>
              <w:lang w:eastAsia="pl-PL"/>
            </w:rPr>
            <m:t xml:space="preserve"> =</m:t>
          </m:r>
          <m:nary>
            <m:naryPr>
              <m:chr m:val="∑"/>
              <m:limLoc m:val="undOvr"/>
              <m:supHide m:val="1"/>
              <m:ctrlPr>
                <w:rPr>
                  <w:rFonts w:ascii="Cambria Math" w:eastAsia="Times New Roman" w:hAnsi="Cambria Math" w:cs="Times New Roman"/>
                  <w:sz w:val="20"/>
                  <w:szCs w:val="20"/>
                  <w:lang w:eastAsia="pl-PL"/>
                </w:rPr>
              </m:ctrlPr>
            </m:naryPr>
            <m:sub>
              <m:r>
                <m:rPr>
                  <m:nor/>
                </m:rPr>
                <w:rPr>
                  <w:rFonts w:ascii="Verdana" w:eastAsia="Times New Roman" w:hAnsi="Verdana" w:cs="Times New Roman"/>
                  <w:sz w:val="20"/>
                  <w:szCs w:val="20"/>
                  <w:lang w:eastAsia="pl-PL"/>
                </w:rPr>
                <m:t>T</m:t>
              </m:r>
            </m:sub>
            <m:sup/>
            <m:e>
              <m:r>
                <m:rPr>
                  <m:nor/>
                </m:rPr>
                <w:rPr>
                  <w:rFonts w:ascii="Verdana" w:eastAsia="Times New Roman" w:hAnsi="Verdana" w:cs="Times New Roman"/>
                  <w:sz w:val="20"/>
                  <w:szCs w:val="20"/>
                  <w:lang w:eastAsia="pl-PL"/>
                </w:rPr>
                <m:t>w</m:t>
              </m:r>
              <m:r>
                <m:rPr>
                  <m:nor/>
                </m:rPr>
                <w:rPr>
                  <w:rFonts w:ascii="Verdana" w:eastAsia="Times New Roman" w:hAnsi="Verdana" w:cs="Times New Roman"/>
                  <w:sz w:val="20"/>
                  <w:szCs w:val="20"/>
                  <w:vertAlign w:val="subscript"/>
                  <w:lang w:eastAsia="pl-PL"/>
                </w:rPr>
                <m:t>T</m:t>
              </m:r>
              <m:r>
                <m:rPr>
                  <m:nor/>
                </m:rPr>
                <w:rPr>
                  <w:rFonts w:ascii="Verdana" w:eastAsia="Times New Roman" w:hAnsi="Verdana" w:cs="Times New Roman"/>
                  <w:sz w:val="20"/>
                  <w:szCs w:val="20"/>
                  <w:lang w:eastAsia="pl-PL"/>
                </w:rPr>
                <m:t>H</m:t>
              </m:r>
              <m:r>
                <m:rPr>
                  <m:nor/>
                </m:rPr>
                <w:rPr>
                  <w:rFonts w:ascii="Verdana" w:eastAsia="Times New Roman" w:hAnsi="Verdana" w:cs="Times New Roman"/>
                  <w:sz w:val="20"/>
                  <w:szCs w:val="20"/>
                  <w:vertAlign w:val="subscript"/>
                  <w:lang w:eastAsia="pl-PL"/>
                </w:rPr>
                <m:t>T</m:t>
              </m:r>
              <m:r>
                <m:rPr>
                  <m:nor/>
                </m:rPr>
                <w:rPr>
                  <w:rFonts w:ascii="Verdana" w:eastAsia="Times New Roman" w:hAnsi="Verdana" w:cs="Times New Roman"/>
                  <w:sz w:val="20"/>
                  <w:szCs w:val="20"/>
                  <w:lang w:eastAsia="pl-PL"/>
                </w:rPr>
                <m:t>(</m:t>
              </m:r>
              <m:r>
                <m:rPr>
                  <m:nor/>
                </m:rPr>
                <w:rPr>
                  <w:rFonts w:ascii="Verdana" w:eastAsia="Times New Roman" w:hAnsi="Verdana" w:cs="Times New Roman"/>
                  <w:sz w:val="20"/>
                  <w:szCs w:val="20"/>
                  <w:lang w:eastAsia="pl-PL"/>
                </w:rPr>
                <w:sym w:font="Symbol" w:char="F074"/>
              </m:r>
              <m:r>
                <m:rPr>
                  <m:nor/>
                </m:rPr>
                <w:rPr>
                  <w:rFonts w:ascii="Verdana" w:eastAsia="Times New Roman" w:hAnsi="Verdana" w:cs="Times New Roman"/>
                  <w:sz w:val="20"/>
                  <w:szCs w:val="20"/>
                  <w:lang w:eastAsia="pl-PL"/>
                </w:rPr>
                <m:t xml:space="preserve">)  </m:t>
              </m:r>
            </m:e>
          </m:nary>
        </m:oMath>
      </m:oMathPara>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gdzie:</w:t>
      </w:r>
    </w:p>
    <w:p w:rsidR="00314462" w:rsidRPr="00314462" w:rsidRDefault="0001339E"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Pr>
          <w:rFonts w:ascii="Verdana" w:eastAsia="Times New Roman" w:hAnsi="Verdana" w:cs="Times New Roman"/>
          <w:sz w:val="20"/>
          <w:szCs w:val="20"/>
          <w:lang w:eastAsia="pl-PL"/>
        </w:rPr>
        <w:t>–</w:t>
      </w:r>
      <w:r w:rsidR="00314462" w:rsidRPr="00314462">
        <w:rPr>
          <w:rFonts w:ascii="Verdana" w:eastAsia="Times New Roman" w:hAnsi="Verdana" w:cs="Times New Roman"/>
          <w:sz w:val="20"/>
          <w:szCs w:val="20"/>
          <w:lang w:eastAsia="pl-PL"/>
        </w:rPr>
        <w:t xml:space="preserve"> H</w:t>
      </w:r>
      <w:r w:rsidR="00314462" w:rsidRPr="00314462">
        <w:rPr>
          <w:rFonts w:ascii="Verdana" w:eastAsia="Times New Roman" w:hAnsi="Verdana" w:cs="Times New Roman"/>
          <w:sz w:val="20"/>
          <w:szCs w:val="20"/>
          <w:vertAlign w:val="subscript"/>
          <w:lang w:eastAsia="pl-PL"/>
        </w:rPr>
        <w:t>T</w:t>
      </w:r>
      <w:r w:rsidR="00314462" w:rsidRPr="00314462">
        <w:rPr>
          <w:rFonts w:ascii="Verdana" w:eastAsia="Times New Roman" w:hAnsi="Verdana" w:cs="Times New Roman"/>
          <w:sz w:val="20"/>
          <w:szCs w:val="20"/>
          <w:lang w:eastAsia="pl-PL"/>
        </w:rPr>
        <w:t>(</w:t>
      </w:r>
      <w:r w:rsidR="00314462" w:rsidRPr="00314462">
        <w:rPr>
          <w:rFonts w:ascii="Verdana" w:eastAsia="Times New Roman" w:hAnsi="Verdana" w:cs="Times New Roman"/>
          <w:sz w:val="20"/>
          <w:szCs w:val="20"/>
          <w:lang w:eastAsia="pl-PL"/>
        </w:rPr>
        <w:sym w:font="Symbol" w:char="F074"/>
      </w:r>
      <w:r w:rsidR="00314462" w:rsidRPr="00314462">
        <w:rPr>
          <w:rFonts w:ascii="Verdana" w:eastAsia="Times New Roman" w:hAnsi="Verdana" w:cs="Times New Roman"/>
          <w:sz w:val="20"/>
          <w:szCs w:val="20"/>
          <w:lang w:eastAsia="pl-PL"/>
        </w:rPr>
        <w:t>) oznacza obciążającą dawkę równoważną w tkance lub narządzie T,</w:t>
      </w:r>
    </w:p>
    <w:p w:rsidR="00314462" w:rsidRPr="00314462" w:rsidRDefault="0001339E"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Pr>
          <w:rFonts w:ascii="Verdana" w:eastAsia="Times New Roman" w:hAnsi="Verdana" w:cs="Times New Roman"/>
          <w:sz w:val="20"/>
          <w:szCs w:val="20"/>
          <w:lang w:eastAsia="pl-PL"/>
        </w:rPr>
        <w:t>–</w:t>
      </w:r>
      <w:r w:rsidR="00314462" w:rsidRPr="00314462">
        <w:rPr>
          <w:rFonts w:ascii="Verdana" w:eastAsia="Times New Roman" w:hAnsi="Verdana" w:cs="Times New Roman"/>
          <w:sz w:val="20"/>
          <w:szCs w:val="20"/>
          <w:lang w:eastAsia="pl-PL"/>
        </w:rPr>
        <w:t xml:space="preserve"> </w:t>
      </w:r>
      <w:proofErr w:type="spellStart"/>
      <w:r w:rsidR="00314462" w:rsidRPr="00314462">
        <w:rPr>
          <w:rFonts w:ascii="Verdana" w:eastAsia="Times New Roman" w:hAnsi="Verdana" w:cs="Times New Roman"/>
          <w:sz w:val="20"/>
          <w:szCs w:val="20"/>
          <w:lang w:eastAsia="pl-PL"/>
        </w:rPr>
        <w:t>w</w:t>
      </w:r>
      <w:r w:rsidR="00314462" w:rsidRPr="00314462">
        <w:rPr>
          <w:rFonts w:ascii="Verdana" w:eastAsia="Times New Roman" w:hAnsi="Verdana" w:cs="Times New Roman"/>
          <w:sz w:val="20"/>
          <w:szCs w:val="20"/>
          <w:vertAlign w:val="subscript"/>
          <w:lang w:eastAsia="pl-PL"/>
        </w:rPr>
        <w:t>T</w:t>
      </w:r>
      <w:proofErr w:type="spellEnd"/>
      <w:r w:rsidR="00314462" w:rsidRPr="00314462">
        <w:rPr>
          <w:rFonts w:ascii="Verdana" w:eastAsia="Times New Roman" w:hAnsi="Verdana" w:cs="Times New Roman"/>
          <w:sz w:val="20"/>
          <w:szCs w:val="20"/>
          <w:lang w:eastAsia="pl-PL"/>
        </w:rPr>
        <w:t xml:space="preserve"> oznacza czynnik wagowy tkanki lub narządu T.</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Jednostką obciążającej dawki skutecznej (efektywnej) jest siwert (</w:t>
      </w:r>
      <w:proofErr w:type="spellStart"/>
      <w:r w:rsidRPr="00314462">
        <w:rPr>
          <w:rFonts w:ascii="Verdana" w:eastAsia="Times New Roman" w:hAnsi="Verdana" w:cs="Times New Roman"/>
          <w:sz w:val="20"/>
          <w:szCs w:val="20"/>
          <w:lang w:eastAsia="pl-PL"/>
        </w:rPr>
        <w:t>Sv</w:t>
      </w:r>
      <w:proofErr w:type="spellEnd"/>
      <w:r w:rsidRPr="00314462">
        <w:rPr>
          <w:rFonts w:ascii="Verdana" w:eastAsia="Times New Roman" w:hAnsi="Verdana" w:cs="Times New Roman"/>
          <w:sz w:val="20"/>
          <w:szCs w:val="20"/>
          <w:lang w:eastAsia="pl-PL"/>
        </w:rPr>
        <w:t>).</w:t>
      </w:r>
    </w:p>
    <w:p w:rsidR="00314462" w:rsidRDefault="00314462">
      <w:r>
        <w:br w:type="page"/>
      </w:r>
    </w:p>
    <w:p w:rsidR="00314462" w:rsidRPr="00314462" w:rsidRDefault="00314462" w:rsidP="00314462">
      <w:pPr>
        <w:keepNext/>
        <w:spacing w:after="0" w:line="360" w:lineRule="auto"/>
        <w:jc w:val="right"/>
        <w:rPr>
          <w:rFonts w:ascii="Times New Roman" w:eastAsia="Times New Roman" w:hAnsi="Times New Roman" w:cs="Arial"/>
          <w:b/>
          <w:sz w:val="24"/>
          <w:szCs w:val="20"/>
          <w:lang w:eastAsia="pl-PL"/>
        </w:rPr>
      </w:pPr>
      <w:r w:rsidRPr="00314462">
        <w:rPr>
          <w:rFonts w:ascii="Times New Roman" w:eastAsia="Times New Roman" w:hAnsi="Times New Roman" w:cs="Arial"/>
          <w:b/>
          <w:sz w:val="24"/>
          <w:szCs w:val="20"/>
          <w:lang w:eastAsia="pl-PL"/>
        </w:rPr>
        <w:lastRenderedPageBreak/>
        <w:t>Załącznik nr 2</w:t>
      </w:r>
    </w:p>
    <w:p w:rsidR="00314462" w:rsidRPr="00314462" w:rsidRDefault="00314462" w:rsidP="00314462">
      <w:pPr>
        <w:keepNext/>
        <w:spacing w:before="120" w:after="0" w:line="360" w:lineRule="auto"/>
        <w:jc w:val="center"/>
        <w:rPr>
          <w:rFonts w:ascii="Times" w:eastAsia="Times New Roman" w:hAnsi="Times" w:cs="Arial"/>
          <w:b/>
          <w:bCs/>
          <w:caps/>
          <w:kern w:val="24"/>
          <w:sz w:val="24"/>
          <w:szCs w:val="24"/>
          <w:lang w:eastAsia="pl-PL"/>
        </w:rPr>
      </w:pPr>
      <w:r w:rsidRPr="00314462">
        <w:rPr>
          <w:rFonts w:ascii="Times" w:eastAsia="Times New Roman" w:hAnsi="Times" w:cs="Arial"/>
          <w:b/>
          <w:bCs/>
          <w:caps/>
          <w:kern w:val="24"/>
          <w:sz w:val="24"/>
          <w:szCs w:val="24"/>
          <w:lang w:eastAsia="pl-PL"/>
        </w:rPr>
        <w:t>POZIOMY PROGOWE AKTYWNOŚCI ORAZ STĘŻENIA PROMIENIOTWÓRCZEGO IZOTOPÓW PROMIENIOTWÓRCZYCH</w:t>
      </w:r>
    </w:p>
    <w:tbl>
      <w:tblPr>
        <w:tblW w:w="872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80"/>
        <w:gridCol w:w="2180"/>
        <w:gridCol w:w="2180"/>
        <w:gridCol w:w="2180"/>
      </w:tblGrid>
      <w:tr w:rsidR="00314462" w:rsidRPr="00314462" w:rsidTr="005B363D">
        <w:trPr>
          <w:cantSplit/>
          <w:trHeight w:val="660"/>
        </w:trPr>
        <w:tc>
          <w:tcPr>
            <w:tcW w:w="2180" w:type="dxa"/>
            <w:shd w:val="clear" w:color="auto" w:fill="auto"/>
            <w:hideMark/>
          </w:tcPr>
          <w:p w:rsidR="00314462" w:rsidRPr="00314462" w:rsidRDefault="00314462" w:rsidP="00314462">
            <w:pPr>
              <w:suppressAutoHyphens/>
              <w:autoSpaceDE w:val="0"/>
              <w:autoSpaceDN w:val="0"/>
              <w:adjustRightInd w:val="0"/>
              <w:spacing w:after="0" w:line="240" w:lineRule="auto"/>
              <w:jc w:val="center"/>
              <w:rPr>
                <w:rFonts w:ascii="Times" w:eastAsia="Times New Roman" w:hAnsi="Times" w:cs="Times New Roman"/>
                <w:bCs/>
                <w:kern w:val="24"/>
                <w:sz w:val="20"/>
                <w:szCs w:val="20"/>
                <w:lang w:eastAsia="pl-PL"/>
              </w:rPr>
            </w:pPr>
            <w:r w:rsidRPr="00314462">
              <w:rPr>
                <w:rFonts w:ascii="Times" w:eastAsia="Times New Roman" w:hAnsi="Times" w:cs="Times New Roman"/>
                <w:bCs/>
                <w:kern w:val="24"/>
                <w:sz w:val="20"/>
                <w:szCs w:val="20"/>
                <w:lang w:eastAsia="pl-PL"/>
              </w:rPr>
              <w:t>Izotop promieniotwórczy</w:t>
            </w:r>
          </w:p>
        </w:tc>
        <w:tc>
          <w:tcPr>
            <w:tcW w:w="2180" w:type="dxa"/>
            <w:shd w:val="clear" w:color="auto" w:fill="auto"/>
            <w:hideMark/>
          </w:tcPr>
          <w:p w:rsidR="00C10E4B" w:rsidRDefault="00314462" w:rsidP="00C10E4B">
            <w:pPr>
              <w:suppressAutoHyphens/>
              <w:autoSpaceDE w:val="0"/>
              <w:autoSpaceDN w:val="0"/>
              <w:adjustRightInd w:val="0"/>
              <w:spacing w:after="0" w:line="240" w:lineRule="auto"/>
              <w:jc w:val="center"/>
              <w:rPr>
                <w:rFonts w:ascii="Times" w:eastAsia="Times New Roman" w:hAnsi="Times" w:cs="Times New Roman"/>
                <w:bCs/>
                <w:kern w:val="24"/>
                <w:sz w:val="20"/>
                <w:szCs w:val="20"/>
                <w:lang w:eastAsia="pl-PL"/>
              </w:rPr>
            </w:pPr>
            <w:r w:rsidRPr="00314462">
              <w:rPr>
                <w:rFonts w:ascii="Times" w:eastAsia="Times New Roman" w:hAnsi="Times" w:cs="Times New Roman"/>
                <w:bCs/>
                <w:kern w:val="24"/>
                <w:sz w:val="20"/>
                <w:szCs w:val="20"/>
                <w:lang w:eastAsia="pl-PL"/>
              </w:rPr>
              <w:t>Aktywność (</w:t>
            </w:r>
            <w:proofErr w:type="spellStart"/>
            <w:r w:rsidRPr="00314462">
              <w:rPr>
                <w:rFonts w:ascii="Times" w:eastAsia="Times New Roman" w:hAnsi="Times" w:cs="Times New Roman"/>
                <w:bCs/>
                <w:kern w:val="24"/>
                <w:sz w:val="20"/>
                <w:szCs w:val="20"/>
                <w:lang w:eastAsia="pl-PL"/>
              </w:rPr>
              <w:t>Bq</w:t>
            </w:r>
            <w:proofErr w:type="spellEnd"/>
            <w:r w:rsidRPr="00314462">
              <w:rPr>
                <w:rFonts w:ascii="Times" w:eastAsia="Times New Roman" w:hAnsi="Times" w:cs="Times New Roman"/>
                <w:bCs/>
                <w:kern w:val="24"/>
                <w:sz w:val="20"/>
                <w:szCs w:val="20"/>
                <w:lang w:eastAsia="pl-PL"/>
              </w:rPr>
              <w:t xml:space="preserve">) </w:t>
            </w:r>
          </w:p>
          <w:p w:rsidR="00314462" w:rsidRPr="00314462" w:rsidRDefault="00314462" w:rsidP="00C10E4B">
            <w:pPr>
              <w:suppressAutoHyphens/>
              <w:autoSpaceDE w:val="0"/>
              <w:autoSpaceDN w:val="0"/>
              <w:adjustRightInd w:val="0"/>
              <w:spacing w:after="0" w:line="240" w:lineRule="auto"/>
              <w:jc w:val="center"/>
              <w:rPr>
                <w:rFonts w:ascii="Times" w:eastAsia="Times New Roman" w:hAnsi="Times" w:cs="Times New Roman"/>
                <w:bCs/>
                <w:kern w:val="24"/>
                <w:sz w:val="20"/>
                <w:szCs w:val="20"/>
                <w:lang w:eastAsia="pl-PL"/>
              </w:rPr>
            </w:pPr>
            <w:r w:rsidRPr="00314462">
              <w:rPr>
                <w:rFonts w:ascii="Times" w:eastAsia="Times New Roman" w:hAnsi="Times" w:cs="Times New Roman"/>
                <w:bCs/>
                <w:kern w:val="24"/>
                <w:sz w:val="20"/>
                <w:szCs w:val="20"/>
                <w:lang w:eastAsia="pl-PL"/>
              </w:rPr>
              <w:t>P</w:t>
            </w:r>
            <w:r w:rsidRPr="00314462">
              <w:rPr>
                <w:rFonts w:ascii="Times" w:eastAsia="Times New Roman" w:hAnsi="Times" w:cs="Times New Roman"/>
                <w:bCs/>
                <w:kern w:val="24"/>
                <w:sz w:val="20"/>
                <w:szCs w:val="20"/>
                <w:vertAlign w:val="subscript"/>
                <w:lang w:eastAsia="pl-PL"/>
              </w:rPr>
              <w:t>1</w:t>
            </w:r>
          </w:p>
        </w:tc>
        <w:tc>
          <w:tcPr>
            <w:tcW w:w="2180" w:type="dxa"/>
            <w:shd w:val="clear" w:color="auto" w:fill="auto"/>
            <w:hideMark/>
          </w:tcPr>
          <w:p w:rsidR="00C10E4B" w:rsidRDefault="00314462" w:rsidP="00C10E4B">
            <w:pPr>
              <w:suppressAutoHyphens/>
              <w:autoSpaceDE w:val="0"/>
              <w:autoSpaceDN w:val="0"/>
              <w:adjustRightInd w:val="0"/>
              <w:spacing w:after="0" w:line="240" w:lineRule="auto"/>
              <w:jc w:val="center"/>
              <w:rPr>
                <w:rFonts w:ascii="Times" w:eastAsia="Times New Roman" w:hAnsi="Times" w:cs="Times New Roman"/>
                <w:bCs/>
                <w:kern w:val="24"/>
                <w:sz w:val="20"/>
                <w:szCs w:val="20"/>
                <w:lang w:eastAsia="pl-PL"/>
              </w:rPr>
            </w:pPr>
            <w:r w:rsidRPr="00314462">
              <w:rPr>
                <w:rFonts w:ascii="Times" w:eastAsia="Times New Roman" w:hAnsi="Times" w:cs="Times New Roman"/>
                <w:bCs/>
                <w:kern w:val="24"/>
                <w:sz w:val="20"/>
                <w:szCs w:val="20"/>
                <w:lang w:eastAsia="pl-PL"/>
              </w:rPr>
              <w:t>Aktywność (</w:t>
            </w:r>
            <w:proofErr w:type="spellStart"/>
            <w:r w:rsidRPr="00314462">
              <w:rPr>
                <w:rFonts w:ascii="Times" w:eastAsia="Times New Roman" w:hAnsi="Times" w:cs="Times New Roman"/>
                <w:bCs/>
                <w:kern w:val="24"/>
                <w:sz w:val="20"/>
                <w:szCs w:val="20"/>
                <w:lang w:eastAsia="pl-PL"/>
              </w:rPr>
              <w:t>Bq</w:t>
            </w:r>
            <w:proofErr w:type="spellEnd"/>
            <w:r w:rsidRPr="00314462">
              <w:rPr>
                <w:rFonts w:ascii="Times" w:eastAsia="Times New Roman" w:hAnsi="Times" w:cs="Times New Roman"/>
                <w:bCs/>
                <w:kern w:val="24"/>
                <w:sz w:val="20"/>
                <w:szCs w:val="20"/>
                <w:lang w:eastAsia="pl-PL"/>
              </w:rPr>
              <w:t xml:space="preserve">) </w:t>
            </w:r>
          </w:p>
          <w:p w:rsidR="00314462" w:rsidRPr="00314462" w:rsidRDefault="00314462" w:rsidP="00C10E4B">
            <w:pPr>
              <w:suppressAutoHyphens/>
              <w:autoSpaceDE w:val="0"/>
              <w:autoSpaceDN w:val="0"/>
              <w:adjustRightInd w:val="0"/>
              <w:spacing w:after="0" w:line="240" w:lineRule="auto"/>
              <w:jc w:val="center"/>
              <w:rPr>
                <w:rFonts w:ascii="Times" w:eastAsia="Times New Roman" w:hAnsi="Times" w:cs="Times New Roman"/>
                <w:bCs/>
                <w:kern w:val="24"/>
                <w:sz w:val="20"/>
                <w:szCs w:val="20"/>
                <w:lang w:eastAsia="pl-PL"/>
              </w:rPr>
            </w:pPr>
            <w:r w:rsidRPr="00314462">
              <w:rPr>
                <w:rFonts w:ascii="Times" w:eastAsia="Times New Roman" w:hAnsi="Times" w:cs="Times New Roman"/>
                <w:bCs/>
                <w:kern w:val="24"/>
                <w:sz w:val="20"/>
                <w:szCs w:val="20"/>
                <w:lang w:eastAsia="pl-PL"/>
              </w:rPr>
              <w:t>P</w:t>
            </w:r>
            <w:r w:rsidRPr="00314462">
              <w:rPr>
                <w:rFonts w:ascii="Times" w:eastAsia="Times New Roman" w:hAnsi="Times" w:cs="Times New Roman"/>
                <w:bCs/>
                <w:kern w:val="24"/>
                <w:sz w:val="20"/>
                <w:szCs w:val="20"/>
                <w:vertAlign w:val="subscript"/>
                <w:lang w:eastAsia="pl-PL"/>
              </w:rPr>
              <w:t>2</w:t>
            </w:r>
          </w:p>
        </w:tc>
        <w:tc>
          <w:tcPr>
            <w:tcW w:w="2180" w:type="dxa"/>
            <w:shd w:val="clear" w:color="auto" w:fill="auto"/>
            <w:hideMark/>
          </w:tcPr>
          <w:p w:rsidR="00314462" w:rsidRPr="00314462" w:rsidRDefault="00314462" w:rsidP="00C10E4B">
            <w:pPr>
              <w:suppressAutoHyphens/>
              <w:autoSpaceDE w:val="0"/>
              <w:autoSpaceDN w:val="0"/>
              <w:adjustRightInd w:val="0"/>
              <w:spacing w:after="0" w:line="240" w:lineRule="auto"/>
              <w:jc w:val="center"/>
              <w:rPr>
                <w:rFonts w:ascii="Times" w:eastAsia="Times New Roman" w:hAnsi="Times" w:cs="Times New Roman"/>
                <w:bCs/>
                <w:kern w:val="24"/>
                <w:sz w:val="20"/>
                <w:szCs w:val="20"/>
                <w:lang w:eastAsia="pl-PL"/>
              </w:rPr>
            </w:pPr>
            <w:r w:rsidRPr="00314462">
              <w:rPr>
                <w:rFonts w:ascii="Times" w:eastAsia="Times New Roman" w:hAnsi="Times" w:cs="Times New Roman"/>
                <w:bCs/>
                <w:kern w:val="24"/>
                <w:sz w:val="20"/>
                <w:szCs w:val="20"/>
                <w:lang w:eastAsia="pl-PL"/>
              </w:rPr>
              <w:t xml:space="preserve">Stężenie promieniotwórcze </w:t>
            </w:r>
            <w:r w:rsidR="00C10E4B">
              <w:rPr>
                <w:rFonts w:ascii="Times" w:eastAsia="Times New Roman" w:hAnsi="Times" w:cs="Times New Roman"/>
                <w:bCs/>
                <w:kern w:val="24"/>
                <w:sz w:val="20"/>
                <w:szCs w:val="20"/>
                <w:lang w:eastAsia="pl-PL"/>
              </w:rPr>
              <w:t>(</w:t>
            </w:r>
            <w:proofErr w:type="spellStart"/>
            <w:r w:rsidR="00C10E4B">
              <w:rPr>
                <w:rFonts w:ascii="Times" w:eastAsia="Times New Roman" w:hAnsi="Times" w:cs="Times New Roman"/>
                <w:bCs/>
                <w:kern w:val="24"/>
                <w:sz w:val="20"/>
                <w:szCs w:val="20"/>
                <w:lang w:eastAsia="pl-PL"/>
              </w:rPr>
              <w:t>kBq</w:t>
            </w:r>
            <w:proofErr w:type="spellEnd"/>
            <w:r w:rsidR="00C10E4B">
              <w:rPr>
                <w:rFonts w:ascii="Times" w:eastAsia="Times New Roman" w:hAnsi="Times" w:cs="Times New Roman"/>
                <w:bCs/>
                <w:kern w:val="24"/>
                <w:sz w:val="20"/>
                <w:szCs w:val="20"/>
                <w:lang w:eastAsia="pl-PL"/>
              </w:rPr>
              <w:t>/kg)</w:t>
            </w:r>
          </w:p>
        </w:tc>
      </w:tr>
      <w:tr w:rsidR="00314462" w:rsidRPr="00314462" w:rsidTr="005B363D">
        <w:trPr>
          <w:cantSplit/>
          <w:trHeight w:val="300"/>
        </w:trPr>
        <w:tc>
          <w:tcPr>
            <w:tcW w:w="2180" w:type="dxa"/>
            <w:shd w:val="clear" w:color="auto" w:fill="auto"/>
            <w:hideMark/>
          </w:tcPr>
          <w:p w:rsidR="00314462" w:rsidRPr="00314462" w:rsidRDefault="00314462" w:rsidP="00314462">
            <w:pPr>
              <w:suppressAutoHyphens/>
              <w:autoSpaceDE w:val="0"/>
              <w:autoSpaceDN w:val="0"/>
              <w:adjustRightInd w:val="0"/>
              <w:spacing w:after="0" w:line="240" w:lineRule="auto"/>
              <w:jc w:val="center"/>
              <w:rPr>
                <w:rFonts w:ascii="Times" w:eastAsia="Times New Roman" w:hAnsi="Times" w:cs="Times New Roman"/>
                <w:bCs/>
                <w:kern w:val="24"/>
                <w:sz w:val="20"/>
                <w:szCs w:val="20"/>
                <w:lang w:eastAsia="pl-PL"/>
              </w:rPr>
            </w:pPr>
            <w:r w:rsidRPr="00314462">
              <w:rPr>
                <w:rFonts w:ascii="Times" w:eastAsia="Times New Roman" w:hAnsi="Times" w:cs="Times New Roman"/>
                <w:bCs/>
                <w:kern w:val="24"/>
                <w:sz w:val="20"/>
                <w:szCs w:val="20"/>
                <w:lang w:eastAsia="pl-PL"/>
              </w:rPr>
              <w:t>1</w:t>
            </w:r>
          </w:p>
        </w:tc>
        <w:tc>
          <w:tcPr>
            <w:tcW w:w="2180" w:type="dxa"/>
            <w:shd w:val="clear" w:color="auto" w:fill="auto"/>
            <w:hideMark/>
          </w:tcPr>
          <w:p w:rsidR="00314462" w:rsidRPr="00314462" w:rsidRDefault="00314462" w:rsidP="00314462">
            <w:pPr>
              <w:suppressAutoHyphens/>
              <w:autoSpaceDE w:val="0"/>
              <w:autoSpaceDN w:val="0"/>
              <w:adjustRightInd w:val="0"/>
              <w:spacing w:after="0" w:line="240" w:lineRule="auto"/>
              <w:jc w:val="center"/>
              <w:rPr>
                <w:rFonts w:ascii="Times" w:eastAsia="Times New Roman" w:hAnsi="Times" w:cs="Times New Roman"/>
                <w:bCs/>
                <w:kern w:val="24"/>
                <w:sz w:val="20"/>
                <w:szCs w:val="20"/>
                <w:lang w:eastAsia="pl-PL"/>
              </w:rPr>
            </w:pPr>
            <w:r w:rsidRPr="00314462">
              <w:rPr>
                <w:rFonts w:ascii="Times" w:eastAsia="Times New Roman" w:hAnsi="Times" w:cs="Times New Roman"/>
                <w:bCs/>
                <w:kern w:val="24"/>
                <w:sz w:val="20"/>
                <w:szCs w:val="20"/>
                <w:lang w:eastAsia="pl-PL"/>
              </w:rPr>
              <w:t>2</w:t>
            </w:r>
          </w:p>
        </w:tc>
        <w:tc>
          <w:tcPr>
            <w:tcW w:w="2180" w:type="dxa"/>
            <w:shd w:val="clear" w:color="auto" w:fill="auto"/>
            <w:vAlign w:val="bottom"/>
            <w:hideMark/>
          </w:tcPr>
          <w:p w:rsidR="00314462" w:rsidRPr="00314462" w:rsidRDefault="00314462" w:rsidP="00314462">
            <w:pPr>
              <w:suppressAutoHyphens/>
              <w:autoSpaceDE w:val="0"/>
              <w:autoSpaceDN w:val="0"/>
              <w:adjustRightInd w:val="0"/>
              <w:spacing w:after="0" w:line="240" w:lineRule="auto"/>
              <w:jc w:val="center"/>
              <w:rPr>
                <w:rFonts w:ascii="Times" w:eastAsia="Times New Roman" w:hAnsi="Times" w:cs="Times New Roman"/>
                <w:bCs/>
                <w:kern w:val="24"/>
                <w:sz w:val="20"/>
                <w:szCs w:val="20"/>
                <w:lang w:eastAsia="pl-PL"/>
              </w:rPr>
            </w:pPr>
            <w:r w:rsidRPr="00314462">
              <w:rPr>
                <w:rFonts w:ascii="Times" w:eastAsia="Times New Roman" w:hAnsi="Times" w:cs="Times New Roman"/>
                <w:bCs/>
                <w:kern w:val="24"/>
                <w:sz w:val="20"/>
                <w:szCs w:val="20"/>
                <w:lang w:eastAsia="pl-PL"/>
              </w:rPr>
              <w:t>3</w:t>
            </w:r>
          </w:p>
        </w:tc>
        <w:tc>
          <w:tcPr>
            <w:tcW w:w="2180" w:type="dxa"/>
            <w:shd w:val="clear" w:color="auto" w:fill="auto"/>
            <w:hideMark/>
          </w:tcPr>
          <w:p w:rsidR="00314462" w:rsidRPr="00314462" w:rsidRDefault="00314462" w:rsidP="00314462">
            <w:pPr>
              <w:suppressAutoHyphens/>
              <w:autoSpaceDE w:val="0"/>
              <w:autoSpaceDN w:val="0"/>
              <w:adjustRightInd w:val="0"/>
              <w:spacing w:after="0" w:line="240" w:lineRule="auto"/>
              <w:jc w:val="center"/>
              <w:rPr>
                <w:rFonts w:ascii="Times" w:eastAsia="Times New Roman" w:hAnsi="Times" w:cs="Times New Roman"/>
                <w:bCs/>
                <w:kern w:val="24"/>
                <w:sz w:val="20"/>
                <w:szCs w:val="20"/>
                <w:lang w:eastAsia="pl-PL"/>
              </w:rPr>
            </w:pPr>
            <w:r w:rsidRPr="00314462">
              <w:rPr>
                <w:rFonts w:ascii="Times" w:eastAsia="Times New Roman" w:hAnsi="Times" w:cs="Times New Roman"/>
                <w:bCs/>
                <w:kern w:val="24"/>
                <w:sz w:val="20"/>
                <w:szCs w:val="20"/>
                <w:lang w:eastAsia="pl-PL"/>
              </w:rPr>
              <w:t>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H-3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Be-7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C-14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O-15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F-18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Na-22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Na-24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Mg-28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Al-26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Si-31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Si-32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P-32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P-33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S-35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Cl-36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Cl-38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Ar-37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Ar-39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Ar-41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K-40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K-42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K-43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Ca-45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Ca-47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Sc-44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Sc-46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Sc-47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Sc-48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Ti-44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V-48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V-49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Cr-51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Mn-51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lastRenderedPageBreak/>
              <w:t>Mn-52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Mn-52m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Mn-53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Mn-54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8,00E+10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Mn-56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Fe-52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Fe-55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8,00E+14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Fe-59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Fe-60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Co-55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Co-56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Co-57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Co-58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Co-58m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Co-60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Co-60m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Co-61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Co-62m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Ni-59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Ni-63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Ni-65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Cu-64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Cu-67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Zn-65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Zn-69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Zn-69m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Ga-67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Ga-68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Ga-72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Ge-68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Ge-71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Ge-77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As-72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As-73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As-74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9,00E+10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As-76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As-77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8,00E+12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Se-75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Se-79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Br-76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Br-77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Br-82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Kr-74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Kr-76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lastRenderedPageBreak/>
              <w:t>Kr-77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Kr-79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Kr-81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Kr-83m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Kr-85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Kr-85m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Kr-87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9,00E+10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Kr-88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Rb-81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Rb-83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Rb-84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Rb-86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Sr-82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Sr-85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Sr-85m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Sr-87m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Sr-89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Sr-90+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Sr-91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Sr-92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Y-87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9,00E+10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Y-88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Y-90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Y-91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8,00E+12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Y-91m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Y-92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Y-93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Zr-88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Zr-93+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Zr-95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Zr-97+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Nb-93m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Nb-94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Nb-95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9,00E+10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Nb-97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Nb-98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Mo-90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Mo-93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Mo-99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Mo-101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Tc-95m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Tc-96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Tc-96m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Tc-97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lastRenderedPageBreak/>
              <w:t>Tc-97m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Tc-98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Tc-99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Tc-99m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Ru-97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Ru-103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Ru-105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8,00E+10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Ru-106+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Rh-99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Rh-101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Rh-102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Rh-102m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Rh-103m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9,00E+14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Rh-105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9,00E+11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Pd-103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9,00E+13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Pd-109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Ag-105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Ag-108m+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Ag-110m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Ag-111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Cd-109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Cd-113m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Cd-115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Cd-115m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In-111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In-113m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In-114m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8,00E+11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In-115m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Sn-113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Sn-117m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Sn-119m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Sn-121m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Sn-123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Sn-125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Sn-126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Sb-122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Sb-124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Sb-125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Sb-126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Te-121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Te-121m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Te-123m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Te-125m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Te-127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lastRenderedPageBreak/>
              <w:t>Te-127m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Te-129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Te-129m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Te-131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Te-131m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Te-132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Te-133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Te-133m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Te-134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I-123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I-124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I-125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I-126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I-129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I-130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I-131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I-132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I-133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I-134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I-135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Xe-122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Xe-123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9,00E+10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Xe-127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Xe-131m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Xe-133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Xe-135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Cs-129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Cs-131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Cs-132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Cs-134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Cs-134m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Cs-135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Cs-136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Cs-137+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Cs-138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Ba-131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Ba-133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Ba-133m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Ba-140+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La-137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La-140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Ce-139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Ce-141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Ce-143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lastRenderedPageBreak/>
              <w:t>Ce-144+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9,00E+11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Pr-142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Pr-143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Nd-147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Nd-149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Pm-143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Pm-144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Pm-145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Pm-147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Pm-148m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Pm-149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Pm-151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Sm-145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Sm-151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Sm-153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Eu-147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Eu-148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Eu-149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Eu-150b</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Eu-150a</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Eu-152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Eu-152m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Eu-154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Eu-155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Eu-156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Gd-146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Gd-148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Gd-153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Gd-159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Tb-157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Tb-158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9,00E+10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Tb-160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Dy-159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Dy-165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Dy-166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Ho-166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Ho-166m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Er-169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Er-171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Tm-167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Tm-170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Tm-171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Yb-169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Yb-175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lastRenderedPageBreak/>
              <w:t>Lu-172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Lu-173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9,00E+11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Lu-174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8,00E+11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Lu-174m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Lu-177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Hf-172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Hf-175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Hf-181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Hf-182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Ta-178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Ta-179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Ta-182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W-178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9,00E+11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W-181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W-185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W-187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W-188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Re-184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8,00E+10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Re-184m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Re-186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Re-188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Re-189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Os-185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Os-191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Os-191m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Os-193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Os-194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Ir-189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Ir-190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Ir-192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8,00E+10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Ir-194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Pt-188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Pt-191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Pt-193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Pt-193m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Pt-195m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Pt-197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Pt-197m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9,00E+11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Au-193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Au-194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Au-195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Au-198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Au-199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9,00E+11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Hg-194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lastRenderedPageBreak/>
              <w:t>Hg-195m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Hg-197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Hg-197m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Hg-203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Tl-200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Tl-201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Tl-202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Tl-204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Pb-201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9,00E+10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Pb-202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Pb-203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Pb-210+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Pb-212+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Bi-205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Bi-206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Bi-207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Bi-210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8,00E+12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Bi-210m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Bi-212+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Po-203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Po-205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Po-207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Po-210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At-211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Rn-220+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Rn-222+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Ra-223+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Ra-224+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Ra-225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Ra-226+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Ra-227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Ra-228+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Ac-225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9,00E+10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Ac-227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Ac-228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Th-226+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Th-227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8,00E+10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Th-228+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Th-229+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Th-230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Th-231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Th-</w:t>
            </w:r>
            <w:proofErr w:type="spellStart"/>
            <w:r w:rsidRPr="00314462">
              <w:rPr>
                <w:rFonts w:ascii="Verdana" w:eastAsia="Times New Roman" w:hAnsi="Verdana" w:cs="Times New Roman"/>
                <w:sz w:val="20"/>
                <w:szCs w:val="20"/>
                <w:lang w:eastAsia="pl-PL"/>
              </w:rPr>
              <w:t>nat</w:t>
            </w:r>
            <w:proofErr w:type="spellEnd"/>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Th-234+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Pa-230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lastRenderedPageBreak/>
              <w:t>Pa-231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Pa-233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U-230+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U-231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U-232+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U-233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U-234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U-235+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8,00E+07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U-236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U-237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U-238+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U-</w:t>
            </w:r>
            <w:proofErr w:type="spellStart"/>
            <w:r w:rsidRPr="00314462">
              <w:rPr>
                <w:rFonts w:ascii="Verdana" w:eastAsia="Times New Roman" w:hAnsi="Verdana" w:cs="Times New Roman"/>
                <w:sz w:val="20"/>
                <w:szCs w:val="20"/>
                <w:lang w:eastAsia="pl-PL"/>
              </w:rPr>
              <w:t>nat</w:t>
            </w:r>
            <w:proofErr w:type="spellEnd"/>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U-239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U-240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U-240+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2B099E">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xml:space="preserve">U </w:t>
            </w:r>
            <w:proofErr w:type="spellStart"/>
            <w:r w:rsidRPr="00314462">
              <w:rPr>
                <w:rFonts w:ascii="Verdana" w:eastAsia="Times New Roman" w:hAnsi="Verdana" w:cs="Times New Roman"/>
                <w:sz w:val="20"/>
                <w:szCs w:val="20"/>
                <w:lang w:eastAsia="pl-PL"/>
              </w:rPr>
              <w:t>wzb</w:t>
            </w:r>
            <w:proofErr w:type="spellEnd"/>
            <w:r w:rsidRPr="00314462">
              <w:rPr>
                <w:rFonts w:ascii="Verdana" w:eastAsia="Times New Roman" w:hAnsi="Verdana" w:cs="Times New Roman"/>
                <w:sz w:val="20"/>
                <w:szCs w:val="20"/>
                <w:lang w:eastAsia="pl-PL"/>
              </w:rPr>
              <w:t>. 10</w:t>
            </w:r>
            <w:r w:rsidR="002B099E">
              <w:rPr>
                <w:rFonts w:ascii="Verdana" w:eastAsia="Times New Roman" w:hAnsi="Verdana" w:cs="Times New Roman"/>
                <w:sz w:val="20"/>
                <w:szCs w:val="20"/>
                <w:lang w:eastAsia="pl-PL"/>
              </w:rPr>
              <w:t>–</w:t>
            </w:r>
            <w:r w:rsidRPr="00314462">
              <w:rPr>
                <w:rFonts w:ascii="Verdana" w:eastAsia="Times New Roman" w:hAnsi="Verdana" w:cs="Times New Roman"/>
                <w:sz w:val="20"/>
                <w:szCs w:val="20"/>
                <w:lang w:eastAsia="pl-PL"/>
              </w:rPr>
              <w:t>20%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8,00E+08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2B099E">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xml:space="preserve">U </w:t>
            </w:r>
            <w:proofErr w:type="spellStart"/>
            <w:r w:rsidRPr="00314462">
              <w:rPr>
                <w:rFonts w:ascii="Verdana" w:eastAsia="Times New Roman" w:hAnsi="Verdana" w:cs="Times New Roman"/>
                <w:sz w:val="20"/>
                <w:szCs w:val="20"/>
                <w:lang w:eastAsia="pl-PL"/>
              </w:rPr>
              <w:t>wzb</w:t>
            </w:r>
            <w:proofErr w:type="spellEnd"/>
            <w:r w:rsidRPr="00314462">
              <w:rPr>
                <w:rFonts w:ascii="Verdana" w:eastAsia="Times New Roman" w:hAnsi="Verdana" w:cs="Times New Roman"/>
                <w:sz w:val="20"/>
                <w:szCs w:val="20"/>
                <w:lang w:eastAsia="pl-PL"/>
              </w:rPr>
              <w:t>. &gt;</w:t>
            </w:r>
            <w:r w:rsidR="002B099E">
              <w:rPr>
                <w:rFonts w:ascii="Verdana" w:eastAsia="Times New Roman" w:hAnsi="Verdana" w:cs="Times New Roman"/>
                <w:sz w:val="20"/>
                <w:szCs w:val="20"/>
                <w:lang w:eastAsia="pl-PL"/>
              </w:rPr>
              <w:t xml:space="preserve"> </w:t>
            </w:r>
            <w:r w:rsidRPr="00314462">
              <w:rPr>
                <w:rFonts w:ascii="Verdana" w:eastAsia="Times New Roman" w:hAnsi="Verdana" w:cs="Times New Roman"/>
                <w:sz w:val="20"/>
                <w:szCs w:val="20"/>
                <w:lang w:eastAsia="pl-PL"/>
              </w:rPr>
              <w:t>20%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8,00E+07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Np-235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Np-236b</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7,00E+09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Np-236a</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8,00E+11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Np-237+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Np-239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Np-240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Pu-234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Pu-235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Pu-236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Pu-237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Pu-238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Pu-239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Pu-240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Pu-241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Pu-242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7,00E+10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Pu-243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Pu-244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3,00E+08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Am-241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Am-242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Am-242m+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Am-243+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Am-244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9,00E+10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Cm-240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Cm-241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Cm-242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Cm-243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Cm-244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lastRenderedPageBreak/>
              <w:t>Cm-245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9,00E+10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Cm-246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Cm-247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Cm-248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5,00E+09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Bk-247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8,00E+10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Bk-249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Cf-246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Cf-248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Cf-249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Cf-250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Cf-251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Cf-252</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2,00E+10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Cf-253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4,00E+11</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Cf-254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3,00E+08</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1,00E+00</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Es-253</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Es-254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1,00E+01</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Es-254m</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1,00E+02</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Fm-254</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1,00E+07</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1,00E+04</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Fm-255</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1,00E+06</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1,00E+03</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Pu-239/Be-9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r w:rsidR="00314462" w:rsidRPr="00314462" w:rsidTr="005B363D">
        <w:trPr>
          <w:cantSplit/>
          <w:trHeight w:val="300"/>
        </w:trPr>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Am-241/Be-9</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6,00E+10</w:t>
            </w:r>
          </w:p>
        </w:tc>
        <w:tc>
          <w:tcPr>
            <w:tcW w:w="2180" w:type="dxa"/>
            <w:shd w:val="clear" w:color="auto" w:fill="auto"/>
            <w:noWrap/>
            <w:vAlign w:val="bottom"/>
            <w:hideMark/>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tc>
      </w:tr>
    </w:tbl>
    <w:p w:rsidR="00395888" w:rsidRDefault="00395888"/>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Liczby zapisano w postaci wykładniczej, gdzie liczba po literze E oznacza wykładnik całkowity liczby 10.</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Uwaga:</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Izotopy opatrzone wskaźnikiem „+” lub „</w:t>
      </w:r>
      <w:proofErr w:type="spellStart"/>
      <w:r w:rsidRPr="00314462">
        <w:rPr>
          <w:rFonts w:ascii="Verdana" w:eastAsia="Times New Roman" w:hAnsi="Verdana" w:cs="Times New Roman"/>
          <w:sz w:val="20"/>
          <w:szCs w:val="20"/>
          <w:lang w:eastAsia="pl-PL"/>
        </w:rPr>
        <w:t>nat</w:t>
      </w:r>
      <w:proofErr w:type="spellEnd"/>
      <w:r w:rsidRPr="00314462">
        <w:rPr>
          <w:rFonts w:ascii="Verdana" w:eastAsia="Times New Roman" w:hAnsi="Verdana" w:cs="Times New Roman"/>
          <w:sz w:val="20"/>
          <w:szCs w:val="20"/>
          <w:lang w:eastAsia="pl-PL"/>
        </w:rPr>
        <w:t>” (naturalny) oznaczają izotopy macierzyste znajdujące się w stanie równowagi wiekowej ze swymi pochodnymi, podanymi poniżej. W takich przypadkach wartości poziomu progowego aktywności źródła niekontrolowanego podane w tabeli odnoszą się tylko do izotopów macierzystych, gdyż uwzględniają one również udział izotopów pochodnych.</w:t>
      </w:r>
    </w:p>
    <w:p w:rsidR="00314462" w:rsidRDefault="00314462"/>
    <w:tbl>
      <w:tblPr>
        <w:tblW w:w="0" w:type="auto"/>
        <w:tblLayout w:type="fixed"/>
        <w:tblCellMar>
          <w:left w:w="70" w:type="dxa"/>
          <w:right w:w="70" w:type="dxa"/>
        </w:tblCellMar>
        <w:tblLook w:val="04A0" w:firstRow="1" w:lastRow="0" w:firstColumn="1" w:lastColumn="0" w:noHBand="0" w:noVBand="1"/>
      </w:tblPr>
      <w:tblGrid>
        <w:gridCol w:w="1891"/>
        <w:gridCol w:w="7029"/>
      </w:tblGrid>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suppressAutoHyphens/>
              <w:autoSpaceDE w:val="0"/>
              <w:autoSpaceDN w:val="0"/>
              <w:adjustRightInd w:val="0"/>
              <w:spacing w:after="0" w:line="240" w:lineRule="auto"/>
              <w:jc w:val="center"/>
              <w:rPr>
                <w:rFonts w:ascii="Times" w:eastAsia="Times New Roman" w:hAnsi="Times" w:cs="Times New Roman"/>
                <w:bCs/>
                <w:kern w:val="24"/>
                <w:sz w:val="20"/>
                <w:szCs w:val="20"/>
                <w:lang w:eastAsia="pl-PL"/>
              </w:rPr>
            </w:pPr>
            <w:r w:rsidRPr="00314462">
              <w:rPr>
                <w:rFonts w:ascii="Times" w:eastAsia="Times New Roman" w:hAnsi="Times" w:cs="Times New Roman"/>
                <w:bCs/>
                <w:kern w:val="24"/>
                <w:sz w:val="20"/>
                <w:szCs w:val="20"/>
                <w:lang w:eastAsia="pl-PL"/>
              </w:rPr>
              <w:t>Izotopy macierzyste</w:t>
            </w:r>
          </w:p>
          <w:p w:rsidR="00314462" w:rsidRPr="00314462" w:rsidRDefault="00314462" w:rsidP="00314462">
            <w:pPr>
              <w:suppressAutoHyphens/>
              <w:autoSpaceDE w:val="0"/>
              <w:autoSpaceDN w:val="0"/>
              <w:adjustRightInd w:val="0"/>
              <w:spacing w:after="0" w:line="240" w:lineRule="auto"/>
              <w:jc w:val="center"/>
              <w:rPr>
                <w:rFonts w:ascii="Times" w:eastAsia="Times New Roman" w:hAnsi="Times" w:cs="Times New Roman"/>
                <w:bCs/>
                <w:kern w:val="24"/>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suppressAutoHyphens/>
              <w:autoSpaceDE w:val="0"/>
              <w:autoSpaceDN w:val="0"/>
              <w:adjustRightInd w:val="0"/>
              <w:spacing w:after="0" w:line="240" w:lineRule="auto"/>
              <w:jc w:val="center"/>
              <w:rPr>
                <w:rFonts w:ascii="Times" w:eastAsia="Times New Roman" w:hAnsi="Times" w:cs="Times New Roman"/>
                <w:bCs/>
                <w:kern w:val="24"/>
                <w:sz w:val="20"/>
                <w:szCs w:val="20"/>
                <w:lang w:eastAsia="pl-PL"/>
              </w:rPr>
            </w:pPr>
            <w:r w:rsidRPr="00314462">
              <w:rPr>
                <w:rFonts w:ascii="Times" w:eastAsia="Times New Roman" w:hAnsi="Times" w:cs="Times New Roman"/>
                <w:bCs/>
                <w:kern w:val="24"/>
                <w:sz w:val="20"/>
                <w:szCs w:val="20"/>
                <w:lang w:eastAsia="pl-PL"/>
              </w:rPr>
              <w:t>Izotopy pochodne</w:t>
            </w:r>
          </w:p>
          <w:p w:rsidR="00314462" w:rsidRPr="00314462" w:rsidRDefault="00314462" w:rsidP="00314462">
            <w:pPr>
              <w:suppressAutoHyphens/>
              <w:autoSpaceDE w:val="0"/>
              <w:autoSpaceDN w:val="0"/>
              <w:adjustRightInd w:val="0"/>
              <w:spacing w:after="0" w:line="240" w:lineRule="auto"/>
              <w:jc w:val="center"/>
              <w:rPr>
                <w:rFonts w:ascii="Times" w:eastAsia="Times New Roman" w:hAnsi="Times" w:cs="Times New Roman"/>
                <w:bCs/>
                <w:kern w:val="24"/>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suppressAutoHyphens/>
              <w:autoSpaceDE w:val="0"/>
              <w:autoSpaceDN w:val="0"/>
              <w:adjustRightInd w:val="0"/>
              <w:spacing w:after="0" w:line="240" w:lineRule="auto"/>
              <w:jc w:val="center"/>
              <w:rPr>
                <w:rFonts w:ascii="Times" w:eastAsia="Times New Roman" w:hAnsi="Times" w:cs="Times New Roman"/>
                <w:bCs/>
                <w:kern w:val="24"/>
                <w:sz w:val="20"/>
                <w:szCs w:val="20"/>
                <w:lang w:eastAsia="pl-PL"/>
              </w:rPr>
            </w:pPr>
            <w:r w:rsidRPr="00314462">
              <w:rPr>
                <w:rFonts w:ascii="Times" w:eastAsia="Times New Roman" w:hAnsi="Times" w:cs="Times New Roman"/>
                <w:bCs/>
                <w:kern w:val="24"/>
                <w:sz w:val="20"/>
                <w:szCs w:val="20"/>
                <w:lang w:eastAsia="pl-PL"/>
              </w:rPr>
              <w:t>1</w:t>
            </w:r>
          </w:p>
          <w:p w:rsidR="00314462" w:rsidRPr="00314462" w:rsidRDefault="00314462" w:rsidP="00314462">
            <w:pPr>
              <w:suppressAutoHyphens/>
              <w:autoSpaceDE w:val="0"/>
              <w:autoSpaceDN w:val="0"/>
              <w:adjustRightInd w:val="0"/>
              <w:spacing w:after="0" w:line="240" w:lineRule="auto"/>
              <w:jc w:val="center"/>
              <w:rPr>
                <w:rFonts w:ascii="Times" w:eastAsia="Times New Roman" w:hAnsi="Times" w:cs="Times New Roman"/>
                <w:bCs/>
                <w:kern w:val="24"/>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suppressAutoHyphens/>
              <w:autoSpaceDE w:val="0"/>
              <w:autoSpaceDN w:val="0"/>
              <w:adjustRightInd w:val="0"/>
              <w:spacing w:after="0" w:line="240" w:lineRule="auto"/>
              <w:jc w:val="center"/>
              <w:rPr>
                <w:rFonts w:ascii="Times" w:eastAsia="Times New Roman" w:hAnsi="Times" w:cs="Times New Roman"/>
                <w:bCs/>
                <w:kern w:val="24"/>
                <w:sz w:val="20"/>
                <w:szCs w:val="20"/>
                <w:lang w:eastAsia="pl-PL"/>
              </w:rPr>
            </w:pPr>
            <w:r w:rsidRPr="00314462">
              <w:rPr>
                <w:rFonts w:ascii="Times" w:eastAsia="Times New Roman" w:hAnsi="Times" w:cs="Times New Roman"/>
                <w:bCs/>
                <w:kern w:val="24"/>
                <w:sz w:val="20"/>
                <w:szCs w:val="20"/>
                <w:lang w:eastAsia="pl-PL"/>
              </w:rPr>
              <w:t>2</w:t>
            </w:r>
          </w:p>
          <w:p w:rsidR="00314462" w:rsidRPr="00314462" w:rsidRDefault="00314462" w:rsidP="00314462">
            <w:pPr>
              <w:suppressAutoHyphens/>
              <w:autoSpaceDE w:val="0"/>
              <w:autoSpaceDN w:val="0"/>
              <w:adjustRightInd w:val="0"/>
              <w:spacing w:after="0" w:line="240" w:lineRule="auto"/>
              <w:jc w:val="center"/>
              <w:rPr>
                <w:rFonts w:ascii="Times" w:eastAsia="Times New Roman" w:hAnsi="Times" w:cs="Times New Roman"/>
                <w:bCs/>
                <w:kern w:val="24"/>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Sr-90+</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Y-90</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Zr-93+</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Nb-93m</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Zr-97+</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Nb-97</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Ru-106+</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Rh-106</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Ag-108m+</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Ag-108</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Cs-137+</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Ba-137m</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lastRenderedPageBreak/>
              <w:t>Ba-140+</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La-140</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Ce-144+</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Pr-144</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Pb-210+</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Bi-210, Po-210</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Pb-212+</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Bi-212, Tl-208, Po-212</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Bi-212+</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TI-208, Po-212</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Rn-220+</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Po-216</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Rn-222+</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Po-218, Pb-214, Bi-214, Po-214</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Ra-223+</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Rn-219, Po-215, Pb-211, Bi-211, Tl-207</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Ra-224+</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Rn-220, Po-216, Pb-212, Bi-212, Tl-208, Po-212</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Ra-226+</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Rn-222, Po-218, Pb-214, Bi-214, Po-214, Pb-210, Bi-210, Po-210</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Ra-228+</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Ac-228</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Th-226+</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Ra-222, Rn-218, Po-214</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Th-228+</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Ra-224, Rn-220, Po-216, Pb-212, Bi-212, Tl-208, Po-212</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Th-229+</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Ra-225, Ac-225, Fr-221, Ar-217, Bi-213, Po-213, Pb-209</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Th-</w:t>
            </w:r>
            <w:proofErr w:type="spellStart"/>
            <w:r w:rsidRPr="00314462">
              <w:rPr>
                <w:rFonts w:ascii="Verdana" w:eastAsia="Times New Roman" w:hAnsi="Verdana" w:cs="Times New Roman"/>
                <w:sz w:val="20"/>
                <w:szCs w:val="20"/>
                <w:lang w:eastAsia="pl-PL"/>
              </w:rPr>
              <w:t>nat</w:t>
            </w:r>
            <w:proofErr w:type="spellEnd"/>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Ra-228, Ac-228, Th-228, Ra-224, Rn-220, Po-216, Pb-212, Bi-212, Tl-208, Po-212</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Th-234+</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Pa-234m</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U-230+</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Th-226, Ra-222, Rn-218, Po-214</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U-232+</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Th-228, Ra-224, Rn-220, Po-216, Pb-212, Bi-212, Tl-208, Po-212</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U-235+</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Th-231</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U-238+</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Th-234, Pa-234m</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U-</w:t>
            </w:r>
            <w:proofErr w:type="spellStart"/>
            <w:r w:rsidRPr="00314462">
              <w:rPr>
                <w:rFonts w:ascii="Verdana" w:eastAsia="Times New Roman" w:hAnsi="Verdana" w:cs="Times New Roman"/>
                <w:sz w:val="20"/>
                <w:szCs w:val="20"/>
                <w:lang w:eastAsia="pl-PL"/>
              </w:rPr>
              <w:t>nat</w:t>
            </w:r>
            <w:proofErr w:type="spellEnd"/>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Th-234, Pa-234m, U-234, Th-230, Ra-226, Rn-222, Po-218, Pb-214, Bi-214, Pb-210, Bi-210, Po-210, Po-214</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U-240+</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Np-240m</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Np-237+</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Pa-233</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Am-242m+</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Am-242</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trHeight w:val="432"/>
        </w:trPr>
        <w:tc>
          <w:tcPr>
            <w:tcW w:w="1891"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Am-243+</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7029" w:type="dxa"/>
            <w:tcBorders>
              <w:top w:val="single" w:sz="6" w:space="0" w:color="auto"/>
              <w:left w:val="single" w:sz="6" w:space="0" w:color="auto"/>
              <w:bottom w:val="single" w:sz="6" w:space="0" w:color="auto"/>
              <w:right w:val="single" w:sz="6"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Np-239</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bl>
    <w:p w:rsidR="00826292" w:rsidRDefault="00826292" w:rsidP="00314462">
      <w:pPr>
        <w:pStyle w:val="OZNZACZNIKAwskazanienrzacznika"/>
      </w:pPr>
    </w:p>
    <w:p w:rsidR="00826292" w:rsidRDefault="00826292">
      <w:pPr>
        <w:rPr>
          <w:rFonts w:ascii="Times New Roman" w:eastAsia="Times New Roman" w:hAnsi="Times New Roman" w:cs="Arial"/>
          <w:b/>
          <w:sz w:val="24"/>
          <w:szCs w:val="20"/>
          <w:lang w:eastAsia="pl-PL"/>
        </w:rPr>
      </w:pPr>
      <w:r>
        <w:br w:type="page"/>
      </w:r>
    </w:p>
    <w:p w:rsidR="00314462" w:rsidRPr="00314462" w:rsidRDefault="00314462" w:rsidP="00314462">
      <w:pPr>
        <w:pStyle w:val="OZNZACZNIKAwskazanienrzacznika"/>
      </w:pPr>
      <w:r w:rsidRPr="00314462">
        <w:lastRenderedPageBreak/>
        <w:t>Załącznik nr 3</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w:t>
      </w:r>
    </w:p>
    <w:p w:rsidR="00314462" w:rsidRPr="00314462" w:rsidRDefault="00314462" w:rsidP="00314462">
      <w:pPr>
        <w:keepNext/>
        <w:spacing w:before="120" w:after="0" w:line="360" w:lineRule="auto"/>
        <w:jc w:val="center"/>
        <w:rPr>
          <w:rFonts w:ascii="Times" w:eastAsia="Times New Roman" w:hAnsi="Times" w:cs="Arial"/>
          <w:b/>
          <w:bCs/>
          <w:caps/>
          <w:kern w:val="24"/>
          <w:sz w:val="24"/>
          <w:szCs w:val="24"/>
          <w:lang w:eastAsia="pl-PL"/>
        </w:rPr>
      </w:pPr>
      <w:r w:rsidRPr="00314462">
        <w:rPr>
          <w:rFonts w:ascii="Times" w:eastAsia="Times New Roman" w:hAnsi="Times" w:cs="Arial"/>
          <w:b/>
          <w:bCs/>
          <w:caps/>
          <w:kern w:val="24"/>
          <w:sz w:val="24"/>
          <w:szCs w:val="24"/>
          <w:lang w:eastAsia="pl-PL"/>
        </w:rPr>
        <w:t>DAWKI GRANICZNE PROMIENIOWANIA JONIZUJĄCEGO</w:t>
      </w:r>
    </w:p>
    <w:p w:rsidR="00314462" w:rsidRPr="00314462" w:rsidRDefault="00314462" w:rsidP="00314462">
      <w:pPr>
        <w:widowControl w:val="0"/>
        <w:autoSpaceDE w:val="0"/>
        <w:autoSpaceDN w:val="0"/>
        <w:adjustRightInd w:val="0"/>
        <w:spacing w:after="0" w:line="240" w:lineRule="auto"/>
        <w:ind w:firstLine="170"/>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w:t>
      </w:r>
      <w:r w:rsidR="00C10E4B">
        <w:rPr>
          <w:rFonts w:ascii="Verdana" w:eastAsia="Times New Roman" w:hAnsi="Verdana" w:cs="Times New Roman"/>
          <w:sz w:val="20"/>
          <w:szCs w:val="20"/>
          <w:lang w:eastAsia="pl-PL"/>
        </w:rPr>
        <w:t xml:space="preserve"> </w:t>
      </w:r>
      <w:r w:rsidRPr="00314462">
        <w:rPr>
          <w:rFonts w:ascii="Verdana" w:eastAsia="Times New Roman" w:hAnsi="Verdana" w:cs="Times New Roman"/>
          <w:sz w:val="20"/>
          <w:szCs w:val="20"/>
          <w:lang w:eastAsia="pl-PL"/>
        </w:rPr>
        <w:t>Dla pracowników</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xml:space="preserve">1. Dla pracowników dawka graniczna, wyrażona jako dawka skuteczna (efektywna), wynosi 20 </w:t>
      </w:r>
      <w:proofErr w:type="spellStart"/>
      <w:r w:rsidRPr="00314462">
        <w:rPr>
          <w:rFonts w:ascii="Verdana" w:eastAsia="Times New Roman" w:hAnsi="Verdana" w:cs="Times New Roman"/>
          <w:sz w:val="20"/>
          <w:szCs w:val="20"/>
          <w:lang w:eastAsia="pl-PL"/>
        </w:rPr>
        <w:t>mSv</w:t>
      </w:r>
      <w:proofErr w:type="spellEnd"/>
      <w:r w:rsidRPr="00314462">
        <w:rPr>
          <w:rFonts w:ascii="Verdana" w:eastAsia="Times New Roman" w:hAnsi="Verdana" w:cs="Times New Roman"/>
          <w:sz w:val="20"/>
          <w:szCs w:val="20"/>
          <w:lang w:eastAsia="pl-PL"/>
        </w:rPr>
        <w:t xml:space="preserve"> w ciągu roku kalendarzowego.</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xml:space="preserve">2. W przypadku wyrażenia zgody, o której mowa w art. 14 ust. 1a ustawy, dawka, o której mowa w pkt 1, może być w danym roku kalendarzowym przekroczona do wartości 50 </w:t>
      </w:r>
      <w:proofErr w:type="spellStart"/>
      <w:r w:rsidRPr="00314462">
        <w:rPr>
          <w:rFonts w:ascii="Verdana" w:eastAsia="Times New Roman" w:hAnsi="Verdana" w:cs="Times New Roman"/>
          <w:sz w:val="20"/>
          <w:szCs w:val="20"/>
          <w:lang w:eastAsia="pl-PL"/>
        </w:rPr>
        <w:t>mSv</w:t>
      </w:r>
      <w:proofErr w:type="spellEnd"/>
      <w:r w:rsidRPr="00314462">
        <w:rPr>
          <w:rFonts w:ascii="Verdana" w:eastAsia="Times New Roman" w:hAnsi="Verdana" w:cs="Times New Roman"/>
          <w:sz w:val="20"/>
          <w:szCs w:val="20"/>
          <w:lang w:eastAsia="pl-PL"/>
        </w:rPr>
        <w:t xml:space="preserve">, o ile zgodę na takie przekroczenie wyda, ze względu na szczególne warunki lub okoliczności wykonywania działalności związanej z narażeniem, organ właściwy do wydania zezwolenia, przyjęcia zgłoszenia albo przyjęcia powiadomienia, o których mowa w art. 4 ust. 1 lub 1a ustawy.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xml:space="preserve">3. W przypadku, o którym mowa w pkt 2, średnia roczna dawka skuteczna (efektywna) w każdym okresie pięciu kolejnych lat kalendarzowych, w tym lat, w których dawka graniczna została przekroczona, nie może przekroczyć 20 </w:t>
      </w:r>
      <w:proofErr w:type="spellStart"/>
      <w:r w:rsidRPr="00314462">
        <w:rPr>
          <w:rFonts w:ascii="Verdana" w:eastAsia="Times New Roman" w:hAnsi="Verdana" w:cs="Times New Roman"/>
          <w:sz w:val="20"/>
          <w:szCs w:val="20"/>
          <w:lang w:eastAsia="pl-PL"/>
        </w:rPr>
        <w:t>mSv</w:t>
      </w:r>
      <w:proofErr w:type="spellEnd"/>
      <w:r w:rsidRPr="00314462">
        <w:rPr>
          <w:rFonts w:ascii="Verdana" w:eastAsia="Times New Roman" w:hAnsi="Verdana" w:cs="Times New Roman"/>
          <w:sz w:val="20"/>
          <w:szCs w:val="20"/>
          <w:lang w:eastAsia="pl-PL"/>
        </w:rPr>
        <w:t>.</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xml:space="preserve">4. Dawka graniczna, wyrażona jako dawka równoważna, wynosi w ciągu roku kalendarzowego: </w:t>
      </w:r>
    </w:p>
    <w:p w:rsidR="00314462" w:rsidRPr="002B099E" w:rsidRDefault="00314462" w:rsidP="002B099E">
      <w:pPr>
        <w:pStyle w:val="Akapitzlist"/>
        <w:numPr>
          <w:ilvl w:val="0"/>
          <w:numId w:val="24"/>
        </w:numPr>
      </w:pPr>
      <w:r w:rsidRPr="002B099E">
        <w:t xml:space="preserve">20 </w:t>
      </w:r>
      <w:proofErr w:type="spellStart"/>
      <w:r w:rsidRPr="002B099E">
        <w:t>mSv</w:t>
      </w:r>
      <w:proofErr w:type="spellEnd"/>
      <w:r w:rsidRPr="002B099E">
        <w:t xml:space="preserve"> – dla soczewki oka;</w:t>
      </w:r>
    </w:p>
    <w:p w:rsidR="00314462" w:rsidRPr="002B099E" w:rsidRDefault="00314462" w:rsidP="002B099E">
      <w:pPr>
        <w:pStyle w:val="Akapitzlist"/>
        <w:numPr>
          <w:ilvl w:val="0"/>
          <w:numId w:val="24"/>
        </w:numPr>
      </w:pPr>
      <w:r w:rsidRPr="002B099E">
        <w:t xml:space="preserve">500 </w:t>
      </w:r>
      <w:proofErr w:type="spellStart"/>
      <w:r w:rsidRPr="002B099E">
        <w:t>mSv</w:t>
      </w:r>
      <w:proofErr w:type="spellEnd"/>
      <w:r w:rsidRPr="002B099E">
        <w:t xml:space="preserve"> </w:t>
      </w:r>
      <w:r w:rsidR="0001339E" w:rsidRPr="002B099E">
        <w:t>–</w:t>
      </w:r>
      <w:r w:rsidRPr="002B099E">
        <w:t xml:space="preserve"> dla skóry, jako wartość średnia dla każdego obszaru 1 cm</w:t>
      </w:r>
      <w:r w:rsidRPr="002B099E">
        <w:rPr>
          <w:vertAlign w:val="superscript"/>
        </w:rPr>
        <w:t>2</w:t>
      </w:r>
      <w:r w:rsidRPr="002B099E">
        <w:t xml:space="preserve"> napromienionej części skóry, niezależnie od napromienionej powierzchni;</w:t>
      </w:r>
    </w:p>
    <w:p w:rsidR="00314462" w:rsidRPr="002B099E" w:rsidRDefault="00314462" w:rsidP="002B099E">
      <w:pPr>
        <w:pStyle w:val="Akapitzlist"/>
        <w:numPr>
          <w:ilvl w:val="0"/>
          <w:numId w:val="24"/>
        </w:numPr>
      </w:pPr>
      <w:r w:rsidRPr="002B099E">
        <w:t xml:space="preserve">500 </w:t>
      </w:r>
      <w:proofErr w:type="spellStart"/>
      <w:r w:rsidRPr="002B099E">
        <w:t>mSv</w:t>
      </w:r>
      <w:proofErr w:type="spellEnd"/>
      <w:r w:rsidRPr="002B099E">
        <w:t xml:space="preserve"> </w:t>
      </w:r>
      <w:r w:rsidR="0001339E" w:rsidRPr="002B099E">
        <w:t>–</w:t>
      </w:r>
      <w:r w:rsidRPr="002B099E">
        <w:t xml:space="preserve"> dla kończyn zdefiniowanych jako dłonie, przedramiona, stopy i kostki.</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xml:space="preserve">5. Wartość, o której mowa w pkt 4 </w:t>
      </w:r>
      <w:proofErr w:type="spellStart"/>
      <w:r w:rsidRPr="00314462">
        <w:rPr>
          <w:rFonts w:ascii="Verdana" w:eastAsia="Times New Roman" w:hAnsi="Verdana" w:cs="Times New Roman"/>
          <w:sz w:val="20"/>
          <w:szCs w:val="20"/>
          <w:lang w:eastAsia="pl-PL"/>
        </w:rPr>
        <w:t>ppkt</w:t>
      </w:r>
      <w:proofErr w:type="spellEnd"/>
      <w:r w:rsidRPr="00314462">
        <w:rPr>
          <w:rFonts w:ascii="Verdana" w:eastAsia="Times New Roman" w:hAnsi="Verdana" w:cs="Times New Roman"/>
          <w:sz w:val="20"/>
          <w:szCs w:val="20"/>
          <w:lang w:eastAsia="pl-PL"/>
        </w:rPr>
        <w:t xml:space="preserve"> 1, może być w pojedynczym roku kalendarzowym przekroczona do 50 </w:t>
      </w:r>
      <w:proofErr w:type="spellStart"/>
      <w:r w:rsidRPr="00314462">
        <w:rPr>
          <w:rFonts w:ascii="Verdana" w:eastAsia="Times New Roman" w:hAnsi="Verdana" w:cs="Times New Roman"/>
          <w:sz w:val="20"/>
          <w:szCs w:val="20"/>
          <w:lang w:eastAsia="pl-PL"/>
        </w:rPr>
        <w:t>mSv</w:t>
      </w:r>
      <w:proofErr w:type="spellEnd"/>
      <w:r w:rsidRPr="00314462">
        <w:rPr>
          <w:rFonts w:ascii="Verdana" w:eastAsia="Times New Roman" w:hAnsi="Verdana" w:cs="Times New Roman"/>
          <w:sz w:val="20"/>
          <w:szCs w:val="20"/>
          <w:lang w:eastAsia="pl-PL"/>
        </w:rPr>
        <w:t xml:space="preserve">, jednakże w każdym okresie pięciu kolejnych lat kalendarzowych, w tym lat, w których dawka graniczna została przekroczona, nie może przekroczyć 100 </w:t>
      </w:r>
      <w:proofErr w:type="spellStart"/>
      <w:r w:rsidRPr="00314462">
        <w:rPr>
          <w:rFonts w:ascii="Verdana" w:eastAsia="Times New Roman" w:hAnsi="Verdana" w:cs="Times New Roman"/>
          <w:sz w:val="20"/>
          <w:szCs w:val="20"/>
          <w:lang w:eastAsia="pl-PL"/>
        </w:rPr>
        <w:t>mSv</w:t>
      </w:r>
      <w:proofErr w:type="spellEnd"/>
      <w:r w:rsidRPr="00314462">
        <w:rPr>
          <w:rFonts w:ascii="Verdana" w:eastAsia="Times New Roman" w:hAnsi="Verdana" w:cs="Times New Roman"/>
          <w:sz w:val="20"/>
          <w:szCs w:val="20"/>
          <w:lang w:eastAsia="pl-PL"/>
        </w:rPr>
        <w:t xml:space="preserve">.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II. Dla uczniów, studentów i praktykantów</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 Dla uczniów, studentów i praktykantów, w wieku 18 lat i powyżej, mają zastosowanie dawki graniczne ustalone w</w:t>
      </w:r>
      <w:r w:rsidR="00C10E4B">
        <w:rPr>
          <w:rFonts w:ascii="Verdana" w:eastAsia="Times New Roman" w:hAnsi="Verdana" w:cs="Times New Roman"/>
          <w:sz w:val="20"/>
          <w:szCs w:val="20"/>
          <w:lang w:eastAsia="pl-PL"/>
        </w:rPr>
        <w:t xml:space="preserve"> </w:t>
      </w:r>
      <w:r w:rsidRPr="00314462">
        <w:rPr>
          <w:rFonts w:ascii="Verdana" w:eastAsia="Times New Roman" w:hAnsi="Verdana" w:cs="Times New Roman"/>
          <w:sz w:val="20"/>
          <w:szCs w:val="20"/>
          <w:lang w:eastAsia="pl-PL"/>
        </w:rPr>
        <w:t>poz. I.</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xml:space="preserve">2. Dla uczniów, studentów i praktykantów, w wieku od 16 lat do 18 lat, dawka graniczna, wyrażona jako dawka skuteczna (efektywna), z zastrzeżeniem art. 14 ust. 1b i 1c ustawy, wynosi 6 </w:t>
      </w:r>
      <w:proofErr w:type="spellStart"/>
      <w:r w:rsidRPr="00314462">
        <w:rPr>
          <w:rFonts w:ascii="Verdana" w:eastAsia="Times New Roman" w:hAnsi="Verdana" w:cs="Times New Roman"/>
          <w:sz w:val="20"/>
          <w:szCs w:val="20"/>
          <w:lang w:eastAsia="pl-PL"/>
        </w:rPr>
        <w:t>mSv</w:t>
      </w:r>
      <w:proofErr w:type="spellEnd"/>
      <w:r w:rsidRPr="00314462">
        <w:rPr>
          <w:rFonts w:ascii="Verdana" w:eastAsia="Times New Roman" w:hAnsi="Verdana" w:cs="Times New Roman"/>
          <w:sz w:val="20"/>
          <w:szCs w:val="20"/>
          <w:lang w:eastAsia="pl-PL"/>
        </w:rPr>
        <w:t xml:space="preserve"> w ciągu roku kalendarzowego, przy czym dawka graniczna, wyrażona jako dawka równoważna, wynosi w ciągu roku kalendarzowego:</w:t>
      </w:r>
    </w:p>
    <w:p w:rsidR="00314462" w:rsidRPr="002B099E" w:rsidRDefault="00314462" w:rsidP="002B099E">
      <w:pPr>
        <w:pStyle w:val="Akapitzlist"/>
        <w:numPr>
          <w:ilvl w:val="0"/>
          <w:numId w:val="26"/>
        </w:numPr>
      </w:pPr>
      <w:r w:rsidRPr="002B099E">
        <w:t xml:space="preserve">15 </w:t>
      </w:r>
      <w:proofErr w:type="spellStart"/>
      <w:r w:rsidRPr="002B099E">
        <w:t>mSv</w:t>
      </w:r>
      <w:proofErr w:type="spellEnd"/>
      <w:r w:rsidRPr="002B099E">
        <w:t xml:space="preserve"> </w:t>
      </w:r>
      <w:r w:rsidR="0001339E" w:rsidRPr="002B099E">
        <w:t>–</w:t>
      </w:r>
      <w:r w:rsidRPr="002B099E">
        <w:t xml:space="preserve"> dla soczewki oka;</w:t>
      </w:r>
    </w:p>
    <w:p w:rsidR="00314462" w:rsidRPr="002B099E" w:rsidRDefault="00314462" w:rsidP="002B099E">
      <w:pPr>
        <w:pStyle w:val="Akapitzlist"/>
        <w:numPr>
          <w:ilvl w:val="0"/>
          <w:numId w:val="26"/>
        </w:numPr>
      </w:pPr>
      <w:r w:rsidRPr="002B099E">
        <w:t xml:space="preserve">150 </w:t>
      </w:r>
      <w:proofErr w:type="spellStart"/>
      <w:r w:rsidRPr="002B099E">
        <w:t>mSv</w:t>
      </w:r>
      <w:proofErr w:type="spellEnd"/>
      <w:r w:rsidRPr="002B099E">
        <w:t xml:space="preserve"> </w:t>
      </w:r>
      <w:r w:rsidR="0001339E" w:rsidRPr="002B099E">
        <w:t>–</w:t>
      </w:r>
      <w:r w:rsidRPr="002B099E">
        <w:t xml:space="preserve"> dla skóry, jako wartość średnia dla każdego obszaru 1 cm</w:t>
      </w:r>
      <w:r w:rsidRPr="002B099E">
        <w:rPr>
          <w:vertAlign w:val="superscript"/>
        </w:rPr>
        <w:t>2</w:t>
      </w:r>
      <w:r w:rsidRPr="002B099E">
        <w:t xml:space="preserve"> napromienionej części skóry, niezależnie od napromienionej powierzchni;</w:t>
      </w:r>
    </w:p>
    <w:p w:rsidR="00314462" w:rsidRPr="002B099E" w:rsidRDefault="00314462" w:rsidP="002B099E">
      <w:pPr>
        <w:pStyle w:val="Akapitzlist"/>
        <w:numPr>
          <w:ilvl w:val="0"/>
          <w:numId w:val="26"/>
        </w:numPr>
      </w:pPr>
      <w:r w:rsidRPr="002B099E">
        <w:t xml:space="preserve">150 </w:t>
      </w:r>
      <w:proofErr w:type="spellStart"/>
      <w:r w:rsidRPr="002B099E">
        <w:t>mSv</w:t>
      </w:r>
      <w:proofErr w:type="spellEnd"/>
      <w:r w:rsidRPr="002B099E">
        <w:t xml:space="preserve"> </w:t>
      </w:r>
      <w:r w:rsidR="0001339E" w:rsidRPr="002B099E">
        <w:t>–</w:t>
      </w:r>
      <w:r w:rsidRPr="002B099E">
        <w:t xml:space="preserve"> dla kończyn zdefiniowanych jako dłonie, przedramiona, stopy i kostki.</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 Dla uczniów, studentów i praktykantów, w wieku poniżej 16 lat, mają zastosowanie dawki graniczne ustalone w poz. III.</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III. Dla osób z ogółu ludności</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xml:space="preserve">Dla osób z ogółu ludności dawka graniczna, wyrażona jako dawka skuteczna (efektywna), wynosi 1 </w:t>
      </w:r>
      <w:proofErr w:type="spellStart"/>
      <w:r w:rsidRPr="00314462">
        <w:rPr>
          <w:rFonts w:ascii="Verdana" w:eastAsia="Times New Roman" w:hAnsi="Verdana" w:cs="Times New Roman"/>
          <w:sz w:val="20"/>
          <w:szCs w:val="20"/>
          <w:lang w:eastAsia="pl-PL"/>
        </w:rPr>
        <w:t>mSv</w:t>
      </w:r>
      <w:proofErr w:type="spellEnd"/>
      <w:r w:rsidRPr="00314462">
        <w:rPr>
          <w:rFonts w:ascii="Verdana" w:eastAsia="Times New Roman" w:hAnsi="Verdana" w:cs="Times New Roman"/>
          <w:sz w:val="20"/>
          <w:szCs w:val="20"/>
          <w:lang w:eastAsia="pl-PL"/>
        </w:rPr>
        <w:t xml:space="preserve"> w ciągu roku kalendarzowego, przy czym dawka graniczna, wyrażona jako dawka równoważna, wynosi w ciągu roku kalendarzowego:</w:t>
      </w:r>
    </w:p>
    <w:p w:rsidR="00314462" w:rsidRPr="002B099E" w:rsidRDefault="00314462" w:rsidP="002B099E">
      <w:pPr>
        <w:pStyle w:val="Akapitzlist"/>
        <w:numPr>
          <w:ilvl w:val="0"/>
          <w:numId w:val="28"/>
        </w:numPr>
      </w:pPr>
      <w:r w:rsidRPr="002B099E">
        <w:t xml:space="preserve">15 </w:t>
      </w:r>
      <w:proofErr w:type="spellStart"/>
      <w:r w:rsidRPr="002B099E">
        <w:t>mSv</w:t>
      </w:r>
      <w:proofErr w:type="spellEnd"/>
      <w:r w:rsidRPr="002B099E">
        <w:t xml:space="preserve"> </w:t>
      </w:r>
      <w:r w:rsidR="0001339E" w:rsidRPr="002B099E">
        <w:t>–</w:t>
      </w:r>
      <w:r w:rsidRPr="002B099E">
        <w:t xml:space="preserve"> dla soczewki oka;</w:t>
      </w:r>
    </w:p>
    <w:p w:rsidR="00314462" w:rsidRPr="002B099E" w:rsidRDefault="00314462" w:rsidP="002B099E">
      <w:pPr>
        <w:pStyle w:val="Akapitzlist"/>
        <w:numPr>
          <w:ilvl w:val="0"/>
          <w:numId w:val="28"/>
        </w:numPr>
      </w:pPr>
      <w:r w:rsidRPr="002B099E">
        <w:t xml:space="preserve">50 </w:t>
      </w:r>
      <w:proofErr w:type="spellStart"/>
      <w:r w:rsidRPr="002B099E">
        <w:t>mSv</w:t>
      </w:r>
      <w:proofErr w:type="spellEnd"/>
      <w:r w:rsidRPr="002B099E">
        <w:t xml:space="preserve"> </w:t>
      </w:r>
      <w:r w:rsidR="0001339E" w:rsidRPr="002B099E">
        <w:t>–</w:t>
      </w:r>
      <w:r w:rsidRPr="002B099E">
        <w:t xml:space="preserve"> dla skóry, jako wartość średnia dla każdego obszaru 1 cm</w:t>
      </w:r>
      <w:r w:rsidRPr="002B099E">
        <w:rPr>
          <w:vertAlign w:val="superscript"/>
        </w:rPr>
        <w:t>2</w:t>
      </w:r>
      <w:r w:rsidRPr="002B099E">
        <w:t xml:space="preserve"> napromienionej części skóry, niezależnie od napromienionej powierzchni.</w:t>
      </w:r>
      <w:r w:rsidRPr="002B099E">
        <w:br w:type="page"/>
      </w:r>
    </w:p>
    <w:p w:rsidR="00314462" w:rsidRPr="00314462" w:rsidRDefault="00314462" w:rsidP="00314462">
      <w:pPr>
        <w:keepNext/>
        <w:spacing w:after="0" w:line="360" w:lineRule="auto"/>
        <w:jc w:val="right"/>
        <w:rPr>
          <w:rFonts w:ascii="Times New Roman" w:eastAsia="Times New Roman" w:hAnsi="Times New Roman" w:cs="Arial"/>
          <w:b/>
          <w:sz w:val="24"/>
          <w:szCs w:val="20"/>
          <w:lang w:eastAsia="pl-PL"/>
        </w:rPr>
      </w:pPr>
      <w:r w:rsidRPr="00314462">
        <w:rPr>
          <w:rFonts w:ascii="Times New Roman" w:eastAsia="Times New Roman" w:hAnsi="Times New Roman" w:cs="Arial"/>
          <w:b/>
          <w:sz w:val="24"/>
          <w:szCs w:val="20"/>
          <w:lang w:eastAsia="pl-PL"/>
        </w:rPr>
        <w:lastRenderedPageBreak/>
        <w:t>Załącznik nr 4</w:t>
      </w:r>
    </w:p>
    <w:p w:rsidR="00314462" w:rsidRPr="00826292" w:rsidRDefault="00314462" w:rsidP="00314462">
      <w:pPr>
        <w:widowControl w:val="0"/>
        <w:autoSpaceDE w:val="0"/>
        <w:autoSpaceDN w:val="0"/>
        <w:adjustRightInd w:val="0"/>
        <w:spacing w:after="0" w:line="240" w:lineRule="auto"/>
        <w:rPr>
          <w:rFonts w:ascii="Verdana" w:eastAsia="Times New Roman" w:hAnsi="Verdana" w:cs="Times New Roman"/>
          <w:sz w:val="16"/>
          <w:szCs w:val="20"/>
          <w:lang w:eastAsia="pl-PL"/>
        </w:rPr>
      </w:pPr>
    </w:p>
    <w:p w:rsidR="00314462" w:rsidRPr="00314462" w:rsidRDefault="00314462" w:rsidP="00314462">
      <w:pPr>
        <w:keepNext/>
        <w:spacing w:before="120" w:after="0" w:line="360" w:lineRule="auto"/>
        <w:jc w:val="center"/>
        <w:rPr>
          <w:rFonts w:ascii="Times" w:eastAsia="Times New Roman" w:hAnsi="Times" w:cs="Arial"/>
          <w:b/>
          <w:bCs/>
          <w:caps/>
          <w:kern w:val="24"/>
          <w:sz w:val="24"/>
          <w:szCs w:val="24"/>
          <w:lang w:eastAsia="pl-PL"/>
        </w:rPr>
      </w:pPr>
      <w:r w:rsidRPr="00314462">
        <w:rPr>
          <w:rFonts w:ascii="Times" w:eastAsia="Times New Roman" w:hAnsi="Times" w:cs="Arial"/>
          <w:b/>
          <w:bCs/>
          <w:caps/>
          <w:kern w:val="24"/>
          <w:sz w:val="24"/>
          <w:szCs w:val="24"/>
          <w:lang w:eastAsia="pl-PL"/>
        </w:rPr>
        <w:t>Kwalifikacja działalności związanej z narażeniem do kategorii zagrożeń</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 Kategoria I – działalności związane z narażeniem mogące prowadzić do wystąpienia na terenie jednostki organizacyjnej zdarzenia radiacyjnego skutkującego lub mogącego skutkować poważnymi efektami deterministycznymi poza terenem tej jednostki, uzasadniającymi uruchomienie wyprzedzających działań interwencyjnych, w tym ewakuacji, nakazu pozostania w pomieszczeniach zamkniętych, podania preparatów ze stabilnym jodem oraz innych pilnych działań interwencyjnych.</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xml:space="preserve">Kategoria I obejmuje rozruch, eksploatację i likwidację obiektu jądrowego, takiego jak reaktor o mocy cieplnej powyżej 100 MW (megawatów) lub przechowalnik zawierający wypalone paliwo jądrowe w ilości równoważnej rdzeniowi reaktora o mocy cieplnej </w:t>
      </w:r>
      <w:r w:rsidRPr="00314462">
        <w:rPr>
          <w:rFonts w:ascii="Verdana" w:eastAsia="Times New Roman" w:hAnsi="Verdana" w:cs="Times New Roman"/>
          <w:sz w:val="20"/>
          <w:szCs w:val="20"/>
          <w:lang w:eastAsia="pl-PL"/>
        </w:rPr>
        <w:t>3000</w:t>
      </w:r>
      <w:r w:rsidR="002B099E">
        <w:rPr>
          <w:rFonts w:ascii="Verdana" w:eastAsia="Times New Roman" w:hAnsi="Verdana" w:cs="Times New Roman"/>
          <w:sz w:val="20"/>
          <w:szCs w:val="20"/>
          <w:lang w:eastAsia="pl-PL"/>
        </w:rPr>
        <w:t> </w:t>
      </w:r>
      <w:r w:rsidRPr="00314462">
        <w:rPr>
          <w:rFonts w:ascii="Verdana" w:eastAsia="Times New Roman" w:hAnsi="Verdana" w:cs="Times New Roman"/>
          <w:sz w:val="20"/>
          <w:szCs w:val="20"/>
          <w:lang w:eastAsia="pl-PL"/>
        </w:rPr>
        <w:t>MW.</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xml:space="preserve">2. Kategoria II – działalności związane z narażeniem mogące prowadzić do wystąpienia na terenie jednostki organizacyjnej zdarzenia radiacyjnego skutkującego lub mogącego skutkować efektami stochastycznymi narażenia osób z ogółu ludności poza terenem tej jednostki uzasadniającymi uruchomienie pilnych działań interwencyjnych.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Kategoria II obejmuje:</w:t>
      </w:r>
    </w:p>
    <w:p w:rsidR="00314462" w:rsidRPr="002B099E" w:rsidRDefault="00314462" w:rsidP="002B099E">
      <w:pPr>
        <w:pStyle w:val="Akapitzlist"/>
        <w:numPr>
          <w:ilvl w:val="0"/>
          <w:numId w:val="30"/>
        </w:numPr>
        <w:ind w:left="284" w:hanging="284"/>
      </w:pPr>
      <w:r w:rsidRPr="002B099E">
        <w:t>rozruch, eksploatację i likwidację obiektu jądrowego, takiego jak reaktor o mocy cieplnej powyżej 2 MW do 100 MW, przechowalnik zawierający wypalone paliwo jądrowe wymagające aktywnego chłodzenia, zakład wzbogacania izotopowego, zakład wytwarzania paliwa jądrowego lub zakład przerobu wypalonego paliwa jądrowego;</w:t>
      </w:r>
    </w:p>
    <w:p w:rsidR="00314462" w:rsidRPr="002B099E" w:rsidRDefault="00314462" w:rsidP="002B099E">
      <w:pPr>
        <w:pStyle w:val="Akapitzlist"/>
        <w:numPr>
          <w:ilvl w:val="0"/>
          <w:numId w:val="30"/>
        </w:numPr>
        <w:ind w:left="284" w:hanging="284"/>
      </w:pPr>
      <w:r w:rsidRPr="002B099E">
        <w:t>eksploatację lub zamknięcie składowiska odpadów promieniotwórczych.</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3. Kategoria III – działalności związane z narażeniem mogące prowadzić wyłącznie do wystąpienia zdarzenia radiacyjnego powodującego zagrożenie jednostki organizacyjnej, uzasadniającego uruchomienie pilnych działań interwencyjnych na terenie jednostki organizacyjnej.</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Kategoria III obejmuje:</w:t>
      </w:r>
    </w:p>
    <w:p w:rsidR="00314462" w:rsidRPr="002B099E" w:rsidRDefault="00314462" w:rsidP="002B099E">
      <w:pPr>
        <w:pStyle w:val="Akapitzlist"/>
        <w:numPr>
          <w:ilvl w:val="0"/>
          <w:numId w:val="32"/>
        </w:numPr>
        <w:ind w:left="284" w:hanging="284"/>
      </w:pPr>
      <w:r w:rsidRPr="002B099E">
        <w:t>rozruch, eksploatację i likwidację obiektu jądrowego, takiego jak reaktor o mocy cieplnej nieprzekraczającej</w:t>
      </w:r>
      <w:r w:rsidR="00C10E4B" w:rsidRPr="002B099E">
        <w:t xml:space="preserve"> 2 MW;</w:t>
      </w:r>
    </w:p>
    <w:p w:rsidR="00314462" w:rsidRPr="002B099E" w:rsidRDefault="00314462" w:rsidP="002B099E">
      <w:pPr>
        <w:pStyle w:val="Akapitzlist"/>
        <w:numPr>
          <w:ilvl w:val="0"/>
          <w:numId w:val="32"/>
        </w:numPr>
        <w:ind w:left="284" w:hanging="284"/>
      </w:pPr>
      <w:r w:rsidRPr="002B099E">
        <w:t>eksploatację i zamknięcie kopalni rudy uranu;</w:t>
      </w:r>
    </w:p>
    <w:p w:rsidR="00314462" w:rsidRPr="002B099E" w:rsidRDefault="00314462" w:rsidP="002B099E">
      <w:pPr>
        <w:pStyle w:val="Akapitzlist"/>
        <w:numPr>
          <w:ilvl w:val="0"/>
          <w:numId w:val="32"/>
        </w:numPr>
        <w:ind w:left="284" w:hanging="284"/>
      </w:pPr>
      <w:r w:rsidRPr="002B099E">
        <w:t>wytwarzanie i przetwarzanie materiałów jądrowych, materiałów promieniotwórczych, substancji promieniotwórczych lub źródeł promieniotwórczych oraz przetwarzanie odpadów promieniotwórczych, w pracowni izotopowej niebędącej obiektem jądrowym;</w:t>
      </w:r>
    </w:p>
    <w:p w:rsidR="00314462" w:rsidRPr="002B099E" w:rsidRDefault="00314462" w:rsidP="002B099E">
      <w:pPr>
        <w:pStyle w:val="Akapitzlist"/>
        <w:numPr>
          <w:ilvl w:val="0"/>
          <w:numId w:val="32"/>
        </w:numPr>
        <w:ind w:left="284" w:hanging="284"/>
      </w:pPr>
      <w:r w:rsidRPr="002B099E">
        <w:t xml:space="preserve">produkowanie urządzeń zawierających źródła promieniotwórcze; </w:t>
      </w:r>
    </w:p>
    <w:p w:rsidR="00314462" w:rsidRPr="002B099E" w:rsidRDefault="00314462" w:rsidP="002B099E">
      <w:pPr>
        <w:pStyle w:val="Akapitzlist"/>
        <w:numPr>
          <w:ilvl w:val="0"/>
          <w:numId w:val="32"/>
        </w:numPr>
        <w:ind w:left="284" w:hanging="284"/>
      </w:pPr>
      <w:r w:rsidRPr="002B099E">
        <w:t>zamierzone podawanie substancji promieniotwórczych ludziom i zwierzętom w celu medycznej lub weterynaryjnej diagnostyki, leczenia lub badań naukowych oraz zamierzone dodawanie substancji promieniotwórczych w procesie produkcyjnym wyrobów powszechnego użytku, wyrobów medycznych, wyrobów medycznych do diagnostyki in vitro, wyposażenia wyrobów medycznych, wyposażenia wyrobów medycznych do diagnostyki in vitro, aktywnych wyrobów medycznych do implantacji;</w:t>
      </w:r>
    </w:p>
    <w:p w:rsidR="00314462" w:rsidRPr="002B099E" w:rsidRDefault="00314462" w:rsidP="002B099E">
      <w:pPr>
        <w:pStyle w:val="Akapitzlist"/>
        <w:numPr>
          <w:ilvl w:val="0"/>
          <w:numId w:val="32"/>
        </w:numPr>
        <w:ind w:left="284" w:hanging="284"/>
      </w:pPr>
      <w:r w:rsidRPr="002B099E">
        <w:t>stosowanie materiałów jądrowych, materiałów promieniotwórczych, substancji promieniotwórczych, źródeł promieniotwórczych lub urządzeń zawierających źródła</w:t>
      </w:r>
      <w:r w:rsidR="00C10E4B" w:rsidRPr="002B099E">
        <w:t xml:space="preserve"> </w:t>
      </w:r>
      <w:r w:rsidRPr="002B099E">
        <w:t>promieniotwórcze na terenie jednostki organizacyjnej w pracowni izotopowej i poza tą pracownią oraz przechowywanie materiałów jądrowych, materiałów promieniotwórczych, źródeł promieniotwórczych oraz odpadów promieniotwórczych na terenie jednostki organizacyjnej;</w:t>
      </w:r>
    </w:p>
    <w:p w:rsidR="00314462" w:rsidRPr="002B099E" w:rsidRDefault="00314462" w:rsidP="002B099E">
      <w:pPr>
        <w:pStyle w:val="Akapitzlist"/>
        <w:numPr>
          <w:ilvl w:val="0"/>
          <w:numId w:val="32"/>
        </w:numPr>
        <w:ind w:left="284" w:hanging="284"/>
      </w:pPr>
      <w:r w:rsidRPr="002B099E">
        <w:lastRenderedPageBreak/>
        <w:t>stosowanie urządzeń wytwarzających promieniowanie jonizujące na terenie jednostki organizacyjnej w pracowni rentgenowskiej lub pracowni akceleratorowej oraz poza pracownią;</w:t>
      </w:r>
    </w:p>
    <w:p w:rsidR="00314462" w:rsidRPr="002B099E" w:rsidRDefault="00314462" w:rsidP="002B099E">
      <w:pPr>
        <w:pStyle w:val="Akapitzlist"/>
        <w:numPr>
          <w:ilvl w:val="0"/>
          <w:numId w:val="32"/>
        </w:numPr>
        <w:ind w:left="284" w:hanging="284"/>
      </w:pPr>
      <w:r w:rsidRPr="002B099E">
        <w:t>uruchamianie pracowni, w których stosowane są źródła promieniowania jonizującego.</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4. Kategoria IV – działalności związane z narażeniem mogące prowadzić do wystąpienia zdarzenia radiacyjnego uzasadniającego uruchomienie pilnych działań interwencyjnych w miejscu jego wystąpienia.</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Kategoria IV obejmuje:</w:t>
      </w:r>
    </w:p>
    <w:p w:rsidR="00314462" w:rsidRPr="002B099E" w:rsidRDefault="00314462" w:rsidP="002B099E">
      <w:pPr>
        <w:pStyle w:val="Akapitzlist"/>
        <w:numPr>
          <w:ilvl w:val="0"/>
          <w:numId w:val="34"/>
        </w:numPr>
        <w:ind w:left="284" w:hanging="284"/>
      </w:pPr>
      <w:r w:rsidRPr="002B099E">
        <w:t>stosowanie i przechowywanie materiałów jądrowych, materiałów promieniotwórczych lub źródeł promieniotwórczych w terenie;</w:t>
      </w:r>
    </w:p>
    <w:p w:rsidR="00314462" w:rsidRPr="002B099E" w:rsidRDefault="00314462" w:rsidP="002B099E">
      <w:pPr>
        <w:pStyle w:val="Akapitzlist"/>
        <w:numPr>
          <w:ilvl w:val="0"/>
          <w:numId w:val="34"/>
        </w:numPr>
        <w:ind w:left="284" w:hanging="284"/>
      </w:pPr>
      <w:r w:rsidRPr="002B099E">
        <w:t>transport materiałów jądrowych, materiałów promieniotwórczych, źródeł promieniotwórczych, odpadów promieniotwórczych lub wypalonego paliwa jądrowego;</w:t>
      </w:r>
    </w:p>
    <w:p w:rsidR="00314462" w:rsidRPr="002B099E" w:rsidRDefault="00314462" w:rsidP="002B099E">
      <w:pPr>
        <w:pStyle w:val="Akapitzlist"/>
        <w:numPr>
          <w:ilvl w:val="0"/>
          <w:numId w:val="34"/>
        </w:numPr>
        <w:ind w:left="284" w:hanging="284"/>
      </w:pPr>
      <w:r w:rsidRPr="002B099E">
        <w:t>instalowanie i obsługę urządzeń zawierających źródła promieniotwórcze oraz obrót tymi urządzeniami;</w:t>
      </w:r>
    </w:p>
    <w:p w:rsidR="00314462" w:rsidRPr="002B099E" w:rsidRDefault="00314462" w:rsidP="002B099E">
      <w:pPr>
        <w:pStyle w:val="Akapitzlist"/>
        <w:numPr>
          <w:ilvl w:val="0"/>
          <w:numId w:val="34"/>
        </w:numPr>
        <w:ind w:left="284" w:hanging="284"/>
      </w:pPr>
      <w:r w:rsidRPr="002B099E">
        <w:t xml:space="preserve">uruchamianie urządzeń wytwarzających promieniowanie jonizujące; </w:t>
      </w:r>
    </w:p>
    <w:p w:rsidR="00314462" w:rsidRPr="002B099E" w:rsidRDefault="00314462" w:rsidP="002B099E">
      <w:pPr>
        <w:pStyle w:val="Akapitzlist"/>
        <w:numPr>
          <w:ilvl w:val="0"/>
          <w:numId w:val="34"/>
        </w:numPr>
        <w:ind w:left="284" w:hanging="284"/>
      </w:pPr>
      <w:r w:rsidRPr="002B099E">
        <w:t>obrót materiałami jądrowymi, materiałami promieniotwórczymi, źródłami promieniotwórczymi lub wypalonym paliwem jądrowym oraz obrót wyrobami powszechnego użytku, wyrobami medycznymi, wyrobami medycznymi do diagnostyki in vitro, wyposażeniem wyrobów medycznych, wyposażeniem wyrobów medycznych do diagnostyki in vitro lub aktywnymi wyrobami medycznymi do implantacji, do których w procesie produkcyjnym dodano substancje promieniotwórcze, oraz przywóz na terytorium Rzeczypospolitej Polskiej i wywóz z tego terytorium tych wyrobów;</w:t>
      </w:r>
    </w:p>
    <w:p w:rsidR="00314462" w:rsidRPr="002B099E" w:rsidRDefault="00314462" w:rsidP="002B099E">
      <w:pPr>
        <w:pStyle w:val="Akapitzlist"/>
        <w:numPr>
          <w:ilvl w:val="0"/>
          <w:numId w:val="34"/>
        </w:numPr>
        <w:ind w:left="284" w:hanging="284"/>
      </w:pPr>
      <w:r w:rsidRPr="002B099E">
        <w:t>znalezienie porzuconej substancji promieniotwórczej, w tym źródła niekontrolowanego w miejscu publicznym, w szczególności takim jak jednostka zajmująca się magazynowaniem, sprzedażą lub przetwórstwem złomu metali.</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5. Kategoria V – działalności związane z narażeniem zlokalizowane poza granicami Rzeczypospolitej Polskiej, mogące prowadzić do wystąpienia zdarzenia radiacyjnego wskutek uwolnienia substancji promieniotwórczych w</w:t>
      </w:r>
      <w:r w:rsidR="004E07D1">
        <w:rPr>
          <w:rFonts w:ascii="Verdana" w:eastAsia="Times New Roman" w:hAnsi="Verdana" w:cs="Times New Roman"/>
          <w:sz w:val="20"/>
          <w:szCs w:val="20"/>
          <w:lang w:eastAsia="pl-PL"/>
        </w:rPr>
        <w:t xml:space="preserve"> </w:t>
      </w:r>
      <w:r w:rsidRPr="00314462">
        <w:rPr>
          <w:rFonts w:ascii="Verdana" w:eastAsia="Times New Roman" w:hAnsi="Verdana" w:cs="Times New Roman"/>
          <w:sz w:val="20"/>
          <w:szCs w:val="20"/>
          <w:lang w:eastAsia="pl-PL"/>
        </w:rPr>
        <w:t>ilości powodującej konieczność uruchomienia pilnych działań interwencyjnych na terytorium Rzeczypospolitej Polskiej.</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Kategoria V obejmuje reaktory jądrowe o mocy cieplnej powyżej 100 MW, zlokalizowane w odległości do 300 km od granicy Rzeczypospolitej Polskiej.</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Default="00314462">
      <w:pPr>
        <w:rPr>
          <w:rFonts w:ascii="Verdana" w:eastAsia="Times New Roman" w:hAnsi="Verdana" w:cs="Times New Roman"/>
          <w:sz w:val="20"/>
          <w:szCs w:val="20"/>
          <w:lang w:eastAsia="pl-PL"/>
        </w:rPr>
      </w:pPr>
      <w:r>
        <w:rPr>
          <w:rFonts w:ascii="Verdana" w:eastAsia="Times New Roman" w:hAnsi="Verdana" w:cs="Times New Roman"/>
          <w:sz w:val="20"/>
          <w:szCs w:val="20"/>
          <w:lang w:eastAsia="pl-PL"/>
        </w:rPr>
        <w:br w:type="page"/>
      </w:r>
    </w:p>
    <w:p w:rsidR="00314462" w:rsidRPr="00314462" w:rsidRDefault="00314462" w:rsidP="00314462">
      <w:pPr>
        <w:keepNext/>
        <w:spacing w:after="0" w:line="360" w:lineRule="auto"/>
        <w:jc w:val="right"/>
        <w:rPr>
          <w:rFonts w:ascii="Times New Roman" w:eastAsia="Times New Roman" w:hAnsi="Times New Roman" w:cs="Arial"/>
          <w:b/>
          <w:sz w:val="24"/>
          <w:szCs w:val="20"/>
          <w:lang w:eastAsia="pl-PL"/>
        </w:rPr>
      </w:pPr>
      <w:r w:rsidRPr="00314462">
        <w:rPr>
          <w:rFonts w:ascii="Times New Roman" w:eastAsia="Times New Roman" w:hAnsi="Times New Roman" w:cs="Arial"/>
          <w:b/>
          <w:sz w:val="24"/>
          <w:szCs w:val="20"/>
          <w:lang w:eastAsia="pl-PL"/>
        </w:rPr>
        <w:lastRenderedPageBreak/>
        <w:t>Załącznik nr 5</w:t>
      </w:r>
    </w:p>
    <w:p w:rsidR="00314462" w:rsidRPr="00314462" w:rsidRDefault="00314462" w:rsidP="00314462">
      <w:pPr>
        <w:keepNext/>
        <w:suppressAutoHyphens/>
        <w:spacing w:after="120" w:line="360" w:lineRule="auto"/>
        <w:jc w:val="center"/>
        <w:rPr>
          <w:rFonts w:ascii="Times" w:eastAsia="Times New Roman" w:hAnsi="Times" w:cs="Times New Roman"/>
          <w:b/>
          <w:bCs/>
          <w:i/>
          <w:caps/>
          <w:spacing w:val="54"/>
          <w:kern w:val="24"/>
          <w:sz w:val="24"/>
          <w:szCs w:val="24"/>
          <w:lang w:eastAsia="pl-PL"/>
        </w:rPr>
      </w:pPr>
      <w:r w:rsidRPr="00314462">
        <w:rPr>
          <w:rFonts w:ascii="Times" w:eastAsia="Times New Roman" w:hAnsi="Times" w:cs="Times New Roman"/>
          <w:b/>
          <w:bCs/>
          <w:i/>
          <w:caps/>
          <w:spacing w:val="54"/>
          <w:kern w:val="24"/>
          <w:sz w:val="24"/>
          <w:szCs w:val="24"/>
          <w:lang w:eastAsia="pl-PL"/>
        </w:rPr>
        <w:t>Wzór</w:t>
      </w:r>
    </w:p>
    <w:p w:rsidR="00314462" w:rsidRPr="00314462" w:rsidRDefault="00314462" w:rsidP="00314462">
      <w:pPr>
        <w:keepNext/>
        <w:spacing w:before="120" w:after="0" w:line="360" w:lineRule="auto"/>
        <w:jc w:val="center"/>
        <w:rPr>
          <w:rFonts w:ascii="Times" w:eastAsia="Times New Roman" w:hAnsi="Times" w:cs="Arial"/>
          <w:b/>
          <w:bCs/>
          <w:caps/>
          <w:kern w:val="24"/>
          <w:sz w:val="24"/>
          <w:szCs w:val="24"/>
          <w:lang w:eastAsia="pl-PL"/>
        </w:rPr>
      </w:pPr>
      <w:r w:rsidRPr="00314462">
        <w:rPr>
          <w:rFonts w:ascii="Times" w:eastAsia="Times New Roman" w:hAnsi="Times" w:cs="Arial"/>
          <w:b/>
          <w:bCs/>
          <w:caps/>
          <w:kern w:val="24"/>
          <w:sz w:val="24"/>
          <w:szCs w:val="24"/>
          <w:lang w:eastAsia="pl-PL"/>
        </w:rPr>
        <w:t>DEKLARACJA PRZEWOZU ZAMKNIĘTEGO ŹRÓDŁA PROMIENIOTWÓRCZEGO</w:t>
      </w:r>
      <w:r w:rsidRPr="00314462">
        <w:rPr>
          <w:rFonts w:ascii="Times" w:eastAsia="Times New Roman" w:hAnsi="Times" w:cs="Arial"/>
          <w:b/>
          <w:bCs/>
          <w:caps/>
          <w:kern w:val="24"/>
          <w:sz w:val="24"/>
          <w:szCs w:val="24"/>
          <w:lang w:eastAsia="pl-PL"/>
        </w:rPr>
        <w:br/>
        <w:t xml:space="preserve">DECLARATION OF SHIPMENT OF THE SEALED RADIOACTIVE SOURCE </w:t>
      </w:r>
    </w:p>
    <w:p w:rsidR="00314462" w:rsidRPr="00314462" w:rsidRDefault="00314462" w:rsidP="00314462">
      <w:pPr>
        <w:widowControl w:val="0"/>
        <w:tabs>
          <w:tab w:val="left" w:pos="7200"/>
        </w:tabs>
        <w:autoSpaceDE w:val="0"/>
        <w:autoSpaceDN w:val="0"/>
        <w:adjustRightInd w:val="0"/>
        <w:spacing w:after="0" w:line="240" w:lineRule="auto"/>
        <w:rPr>
          <w:rFonts w:ascii="Verdana" w:eastAsia="Arial Unicode MS" w:hAnsi="Verdana" w:cs="Times New Roman"/>
          <w:sz w:val="20"/>
          <w:szCs w:val="20"/>
          <w:lang w:eastAsia="pl-PL"/>
        </w:rPr>
      </w:pPr>
      <w:r w:rsidRPr="00314462">
        <w:rPr>
          <w:rFonts w:ascii="Verdana" w:eastAsia="Arial Unicode MS" w:hAnsi="Verdana" w:cs="Times New Roman"/>
          <w:sz w:val="20"/>
          <w:szCs w:val="20"/>
          <w:lang w:eastAsia="pl-PL"/>
        </w:rPr>
        <w:tab/>
      </w:r>
    </w:p>
    <w:p w:rsidR="00314462" w:rsidRPr="00314462" w:rsidRDefault="00314462" w:rsidP="00314462">
      <w:pPr>
        <w:widowControl w:val="0"/>
        <w:autoSpaceDE w:val="0"/>
        <w:autoSpaceDN w:val="0"/>
        <w:adjustRightInd w:val="0"/>
        <w:spacing w:after="0" w:line="240" w:lineRule="auto"/>
        <w:rPr>
          <w:rFonts w:ascii="Verdana" w:eastAsia="Arial Unicode MS" w:hAnsi="Verdana" w:cs="Times New Roman"/>
          <w:sz w:val="20"/>
          <w:szCs w:val="20"/>
          <w:lang w:eastAsia="pl-PL"/>
        </w:rPr>
      </w:pPr>
      <w:r w:rsidRPr="00314462">
        <w:rPr>
          <w:rFonts w:ascii="Verdana" w:eastAsia="Times New Roman" w:hAnsi="Verdana" w:cs="Times New Roman"/>
          <w:sz w:val="20"/>
          <w:szCs w:val="20"/>
          <w:lang w:eastAsia="pl-PL"/>
        </w:rPr>
        <w:t>Odbiorca zamkniętych źródeł promieniotwórczych wypełnia punkty od 1 do 5 i przekazuje niniejszą deklarację do właściwej władzy w swoim kraju.</w:t>
      </w:r>
    </w:p>
    <w:p w:rsidR="00314462" w:rsidRPr="00314462" w:rsidRDefault="00314462" w:rsidP="00314462">
      <w:pPr>
        <w:widowControl w:val="0"/>
        <w:autoSpaceDE w:val="0"/>
        <w:autoSpaceDN w:val="0"/>
        <w:adjustRightInd w:val="0"/>
        <w:spacing w:after="0" w:line="240" w:lineRule="auto"/>
        <w:rPr>
          <w:rFonts w:ascii="Verdana" w:eastAsia="Arial Unicode MS" w:hAnsi="Verdana" w:cs="Times New Roman"/>
          <w:sz w:val="20"/>
          <w:szCs w:val="20"/>
          <w:lang w:val="en-US" w:eastAsia="pl-PL"/>
        </w:rPr>
      </w:pPr>
      <w:r w:rsidRPr="00314462">
        <w:rPr>
          <w:rFonts w:ascii="Verdana" w:eastAsia="Times New Roman" w:hAnsi="Verdana" w:cs="Times New Roman"/>
          <w:sz w:val="20"/>
          <w:szCs w:val="20"/>
          <w:lang w:val="en-US" w:eastAsia="pl-PL"/>
        </w:rPr>
        <w:t>The consignee of sealed radioactive sources must complete sections 1 to 5</w:t>
      </w:r>
      <w:r w:rsidR="00C10E4B">
        <w:rPr>
          <w:rFonts w:ascii="Verdana" w:eastAsia="Times New Roman" w:hAnsi="Verdana" w:cs="Times New Roman"/>
          <w:sz w:val="20"/>
          <w:szCs w:val="20"/>
          <w:lang w:val="en-US" w:eastAsia="pl-PL"/>
        </w:rPr>
        <w:t xml:space="preserve"> </w:t>
      </w:r>
      <w:r w:rsidRPr="00314462">
        <w:rPr>
          <w:rFonts w:ascii="Verdana" w:eastAsia="Times New Roman" w:hAnsi="Verdana" w:cs="Times New Roman"/>
          <w:sz w:val="20"/>
          <w:szCs w:val="20"/>
          <w:lang w:val="en-US" w:eastAsia="pl-PL"/>
        </w:rPr>
        <w:t>and send this declaration</w:t>
      </w:r>
      <w:r w:rsidR="00C10E4B">
        <w:rPr>
          <w:rFonts w:ascii="Verdana" w:eastAsia="Times New Roman" w:hAnsi="Verdana" w:cs="Times New Roman"/>
          <w:sz w:val="20"/>
          <w:szCs w:val="20"/>
          <w:lang w:val="en-US" w:eastAsia="pl-PL"/>
        </w:rPr>
        <w:t xml:space="preserve"> </w:t>
      </w:r>
      <w:r w:rsidRPr="00314462">
        <w:rPr>
          <w:rFonts w:ascii="Verdana" w:eastAsia="Times New Roman" w:hAnsi="Verdana" w:cs="Times New Roman"/>
          <w:sz w:val="20"/>
          <w:szCs w:val="20"/>
          <w:lang w:val="en-US" w:eastAsia="pl-PL"/>
        </w:rPr>
        <w:t>to the</w:t>
      </w:r>
      <w:r w:rsidR="00C10E4B">
        <w:rPr>
          <w:rFonts w:ascii="Verdana" w:eastAsia="Times New Roman" w:hAnsi="Verdana" w:cs="Times New Roman"/>
          <w:sz w:val="20"/>
          <w:szCs w:val="20"/>
          <w:lang w:val="en-US" w:eastAsia="pl-PL"/>
        </w:rPr>
        <w:t xml:space="preserve"> </w:t>
      </w:r>
      <w:r w:rsidRPr="00314462">
        <w:rPr>
          <w:rFonts w:ascii="Verdana" w:eastAsia="Times New Roman" w:hAnsi="Verdana" w:cs="Times New Roman"/>
          <w:sz w:val="20"/>
          <w:szCs w:val="20"/>
          <w:lang w:val="en-US" w:eastAsia="pl-PL"/>
        </w:rPr>
        <w:t>competent authority in his country.</w:t>
      </w:r>
    </w:p>
    <w:p w:rsidR="00314462" w:rsidRPr="00314462" w:rsidRDefault="00314462" w:rsidP="00314462">
      <w:pPr>
        <w:widowControl w:val="0"/>
        <w:autoSpaceDE w:val="0"/>
        <w:autoSpaceDN w:val="0"/>
        <w:adjustRightInd w:val="0"/>
        <w:spacing w:after="0" w:line="240" w:lineRule="auto"/>
        <w:rPr>
          <w:rFonts w:ascii="Verdana" w:eastAsia="Arial Unicode MS" w:hAnsi="Verdana" w:cs="Times New Roman"/>
          <w:sz w:val="20"/>
          <w:szCs w:val="20"/>
          <w:lang w:eastAsia="pl-PL"/>
        </w:rPr>
      </w:pPr>
      <w:r w:rsidRPr="00314462">
        <w:rPr>
          <w:rFonts w:ascii="Verdana" w:eastAsia="Times New Roman" w:hAnsi="Verdana" w:cs="Times New Roman"/>
          <w:sz w:val="20"/>
          <w:szCs w:val="20"/>
          <w:lang w:eastAsia="pl-PL"/>
        </w:rPr>
        <w:t>Właściwa władza w kraju odbiorcy wypełnia punkt 6 i zwraca niniejszą deklarację odbiorcy.</w:t>
      </w:r>
    </w:p>
    <w:p w:rsidR="00314462" w:rsidRPr="00314462" w:rsidRDefault="00314462" w:rsidP="00314462">
      <w:pPr>
        <w:widowControl w:val="0"/>
        <w:autoSpaceDE w:val="0"/>
        <w:autoSpaceDN w:val="0"/>
        <w:adjustRightInd w:val="0"/>
        <w:spacing w:after="0" w:line="240" w:lineRule="auto"/>
        <w:rPr>
          <w:rFonts w:ascii="Verdana" w:eastAsia="Arial Unicode MS" w:hAnsi="Verdana" w:cs="Times New Roman"/>
          <w:sz w:val="20"/>
          <w:szCs w:val="20"/>
          <w:lang w:val="en-US" w:eastAsia="pl-PL"/>
        </w:rPr>
      </w:pPr>
      <w:r w:rsidRPr="00314462">
        <w:rPr>
          <w:rFonts w:ascii="Verdana" w:eastAsia="Times New Roman" w:hAnsi="Verdana" w:cs="Times New Roman"/>
          <w:sz w:val="20"/>
          <w:szCs w:val="20"/>
          <w:lang w:val="en-US" w:eastAsia="pl-PL"/>
        </w:rPr>
        <w:t>The competent authority of the consignee country must fill in section 6 and return this declaration to the consignee.</w:t>
      </w:r>
    </w:p>
    <w:p w:rsidR="00314462" w:rsidRPr="00314462" w:rsidRDefault="00314462" w:rsidP="00314462">
      <w:pPr>
        <w:widowControl w:val="0"/>
        <w:autoSpaceDE w:val="0"/>
        <w:autoSpaceDN w:val="0"/>
        <w:adjustRightInd w:val="0"/>
        <w:spacing w:after="0" w:line="240" w:lineRule="auto"/>
        <w:rPr>
          <w:rFonts w:ascii="Verdana" w:eastAsia="Arial Unicode MS" w:hAnsi="Verdana" w:cs="Times New Roman"/>
          <w:sz w:val="20"/>
          <w:szCs w:val="20"/>
          <w:lang w:eastAsia="pl-PL"/>
        </w:rPr>
      </w:pPr>
      <w:r w:rsidRPr="00314462">
        <w:rPr>
          <w:rFonts w:ascii="Verdana" w:eastAsia="Times New Roman" w:hAnsi="Verdana" w:cs="Times New Roman"/>
          <w:sz w:val="20"/>
          <w:szCs w:val="20"/>
          <w:lang w:eastAsia="pl-PL"/>
        </w:rPr>
        <w:t>Następnie, przed wysyłką zamkniętych źródeł promieniotwórczych, odbiorca przesyła niniejszą deklarację do dostawcy tych źródeł w kraju dostawcy.</w:t>
      </w:r>
    </w:p>
    <w:p w:rsidR="00314462" w:rsidRPr="00314462" w:rsidRDefault="00314462" w:rsidP="00314462">
      <w:pPr>
        <w:widowControl w:val="0"/>
        <w:autoSpaceDE w:val="0"/>
        <w:autoSpaceDN w:val="0"/>
        <w:adjustRightInd w:val="0"/>
        <w:spacing w:after="0" w:line="240" w:lineRule="auto"/>
        <w:rPr>
          <w:rFonts w:ascii="Verdana" w:eastAsia="Arial Unicode MS" w:hAnsi="Verdana" w:cs="Times New Roman"/>
          <w:sz w:val="20"/>
          <w:szCs w:val="20"/>
          <w:lang w:val="en-US" w:eastAsia="pl-PL"/>
        </w:rPr>
      </w:pPr>
      <w:r w:rsidRPr="00314462">
        <w:rPr>
          <w:rFonts w:ascii="Verdana" w:eastAsia="Times New Roman" w:hAnsi="Verdana" w:cs="Times New Roman"/>
          <w:sz w:val="20"/>
          <w:szCs w:val="20"/>
          <w:lang w:val="en-US" w:eastAsia="pl-PL"/>
        </w:rPr>
        <w:t>Then, the consignee must send this declaration to the holder in the forwarding country prior to the shipment of the sealed sources.</w:t>
      </w:r>
    </w:p>
    <w:p w:rsidR="00314462" w:rsidRPr="00314462" w:rsidRDefault="00314462" w:rsidP="00314462">
      <w:pPr>
        <w:widowControl w:val="0"/>
        <w:autoSpaceDE w:val="0"/>
        <w:autoSpaceDN w:val="0"/>
        <w:adjustRightInd w:val="0"/>
        <w:spacing w:after="0" w:line="240" w:lineRule="auto"/>
        <w:rPr>
          <w:rFonts w:ascii="Verdana" w:eastAsia="Arial Unicode MS" w:hAnsi="Verdana" w:cs="Times New Roman"/>
          <w:sz w:val="20"/>
          <w:szCs w:val="20"/>
          <w:lang w:eastAsia="pl-PL"/>
        </w:rPr>
      </w:pPr>
      <w:r w:rsidRPr="00314462">
        <w:rPr>
          <w:rFonts w:ascii="Verdana" w:eastAsia="Times New Roman" w:hAnsi="Verdana" w:cs="Times New Roman"/>
          <w:sz w:val="20"/>
          <w:szCs w:val="20"/>
          <w:lang w:eastAsia="pl-PL"/>
        </w:rPr>
        <w:t>Wszystkie punkty niniejszej deklaracji muszą zostać wypełnione, a odpowiednie kratki zakreślone.</w:t>
      </w:r>
    </w:p>
    <w:p w:rsid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r w:rsidRPr="00314462">
        <w:rPr>
          <w:rFonts w:ascii="Verdana" w:eastAsia="Times New Roman" w:hAnsi="Verdana" w:cs="Times New Roman"/>
          <w:sz w:val="20"/>
          <w:szCs w:val="20"/>
          <w:lang w:val="en-US" w:eastAsia="pl-PL"/>
        </w:rPr>
        <w:t>All sections of this declaration must be completed and boxes ticked where appropriate.</w:t>
      </w:r>
    </w:p>
    <w:p w:rsidR="00826292" w:rsidRPr="00314462" w:rsidRDefault="0082629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tbl>
      <w:tblPr>
        <w:tblW w:w="9212"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70" w:type="dxa"/>
          <w:right w:w="70" w:type="dxa"/>
        </w:tblCellMar>
        <w:tblLook w:val="0000" w:firstRow="0" w:lastRow="0" w:firstColumn="0" w:lastColumn="0" w:noHBand="0" w:noVBand="0"/>
      </w:tblPr>
      <w:tblGrid>
        <w:gridCol w:w="3850"/>
        <w:gridCol w:w="180"/>
        <w:gridCol w:w="360"/>
        <w:gridCol w:w="800"/>
        <w:gridCol w:w="1341"/>
        <w:gridCol w:w="1340"/>
        <w:gridCol w:w="1341"/>
      </w:tblGrid>
      <w:tr w:rsidR="00314462" w:rsidRPr="00314462" w:rsidTr="005B363D">
        <w:trPr>
          <w:cantSplit/>
          <w:jc w:val="center"/>
        </w:trPr>
        <w:tc>
          <w:tcPr>
            <w:tcW w:w="4030" w:type="dxa"/>
            <w:gridSpan w:val="2"/>
            <w:tcBorders>
              <w:top w:val="single" w:sz="8" w:space="0" w:color="auto"/>
              <w:left w:val="single" w:sz="8" w:space="0" w:color="auto"/>
              <w:bottom w:val="nil"/>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1. NINIEJSZA DEKLARACJA DOTYCZY:</w:t>
            </w:r>
            <w:r w:rsidRPr="00314462">
              <w:rPr>
                <w:rFonts w:ascii="Verdana" w:eastAsia="Times New Roman" w:hAnsi="Verdana" w:cs="Times New Roman"/>
                <w:sz w:val="20"/>
                <w:szCs w:val="20"/>
                <w:lang w:eastAsia="pl-PL"/>
              </w:rPr>
              <w:br/>
              <w:t xml:space="preserve">THIS DECLARATION CONCERNS: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JEDNEGO PRZEWOZU</w:t>
            </w:r>
            <w:r w:rsidRPr="00314462">
              <w:rPr>
                <w:rFonts w:ascii="Verdana" w:eastAsia="Times New Roman" w:hAnsi="Verdana" w:cs="Times New Roman"/>
                <w:sz w:val="20"/>
                <w:szCs w:val="20"/>
                <w:lang w:eastAsia="pl-PL"/>
              </w:rPr>
              <w:br/>
              <w:t>SINGLE SHIPMENT</w:t>
            </w:r>
          </w:p>
        </w:tc>
        <w:tc>
          <w:tcPr>
            <w:tcW w:w="360" w:type="dxa"/>
            <w:tcBorders>
              <w:top w:val="single" w:sz="8" w:space="0" w:color="auto"/>
              <w:bottom w:val="nil"/>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fldChar w:fldCharType="begin">
                <w:ffData>
                  <w:name w:val="Wybór3"/>
                  <w:enabled w:val="0"/>
                  <w:calcOnExit w:val="0"/>
                  <w:checkBox>
                    <w:sizeAuto/>
                    <w:default w:val="0"/>
                  </w:checkBox>
                </w:ffData>
              </w:fldChar>
            </w:r>
            <w:bookmarkStart w:id="0" w:name="Wybór3"/>
            <w:r w:rsidRPr="00314462">
              <w:rPr>
                <w:rFonts w:ascii="Verdana" w:eastAsia="Times New Roman" w:hAnsi="Verdana" w:cs="Times New Roman"/>
                <w:sz w:val="20"/>
                <w:szCs w:val="20"/>
                <w:lang w:eastAsia="pl-PL"/>
              </w:rPr>
              <w:instrText xml:space="preserve"> FORMCHECKBOX </w:instrText>
            </w:r>
            <w:r w:rsidR="00095F4A">
              <w:rPr>
                <w:rFonts w:ascii="Verdana" w:eastAsia="Times New Roman" w:hAnsi="Verdana" w:cs="Times New Roman"/>
                <w:sz w:val="20"/>
                <w:szCs w:val="20"/>
                <w:lang w:eastAsia="pl-PL"/>
              </w:rPr>
            </w:r>
            <w:r w:rsidR="00095F4A">
              <w:rPr>
                <w:rFonts w:ascii="Verdana" w:eastAsia="Times New Roman" w:hAnsi="Verdana" w:cs="Times New Roman"/>
                <w:sz w:val="20"/>
                <w:szCs w:val="20"/>
                <w:lang w:eastAsia="pl-PL"/>
              </w:rPr>
              <w:fldChar w:fldCharType="separate"/>
            </w:r>
            <w:r w:rsidRPr="00314462">
              <w:rPr>
                <w:rFonts w:ascii="Verdana" w:eastAsia="Times New Roman" w:hAnsi="Verdana" w:cs="Times New Roman"/>
                <w:sz w:val="20"/>
                <w:szCs w:val="20"/>
                <w:lang w:eastAsia="pl-PL"/>
              </w:rPr>
              <w:fldChar w:fldCharType="end"/>
            </w:r>
            <w:bookmarkEnd w:id="0"/>
          </w:p>
        </w:tc>
        <w:tc>
          <w:tcPr>
            <w:tcW w:w="4822" w:type="dxa"/>
            <w:gridSpan w:val="4"/>
            <w:tcBorders>
              <w:top w:val="single" w:sz="8" w:space="0" w:color="auto"/>
              <w:bottom w:val="nil"/>
              <w:right w:val="single" w:sz="8" w:space="0" w:color="auto"/>
            </w:tcBorders>
          </w:tcPr>
          <w:p w:rsidR="00314462" w:rsidRPr="00314462" w:rsidRDefault="00314462" w:rsidP="00314462">
            <w:pPr>
              <w:widowControl w:val="0"/>
              <w:autoSpaceDE w:val="0"/>
              <w:autoSpaceDN w:val="0"/>
              <w:adjustRightInd w:val="0"/>
              <w:spacing w:after="0" w:line="240" w:lineRule="auto"/>
              <w:rPr>
                <w:rFonts w:ascii="Verdana" w:eastAsia="Arial Unicode MS" w:hAnsi="Verdana" w:cs="Times New Roman"/>
                <w:sz w:val="20"/>
                <w:szCs w:val="20"/>
                <w:lang w:eastAsia="pl-PL"/>
              </w:rPr>
            </w:pPr>
            <w:r w:rsidRPr="00314462">
              <w:rPr>
                <w:rFonts w:ascii="Verdana" w:eastAsia="Times New Roman" w:hAnsi="Verdana" w:cs="Times New Roman"/>
                <w:sz w:val="20"/>
                <w:szCs w:val="20"/>
                <w:lang w:eastAsia="pl-PL"/>
              </w:rPr>
              <w:t>Niniejsza deklaracja jest ważna do chwili realizacji przewozu, o ile punkt 6 nie stanowi inaczej</w:t>
            </w:r>
            <w:r w:rsidRPr="00314462">
              <w:rPr>
                <w:rFonts w:ascii="Verdana" w:eastAsia="Times New Roman" w:hAnsi="Verdana" w:cs="Times New Roman"/>
                <w:sz w:val="20"/>
                <w:szCs w:val="20"/>
                <w:lang w:eastAsia="pl-PL"/>
              </w:rPr>
              <w:br/>
              <w:t>/</w:t>
            </w:r>
            <w:proofErr w:type="spellStart"/>
            <w:r w:rsidRPr="00314462">
              <w:rPr>
                <w:rFonts w:ascii="Verdana" w:eastAsia="Times New Roman" w:hAnsi="Verdana" w:cs="Times New Roman"/>
                <w:sz w:val="20"/>
                <w:szCs w:val="20"/>
                <w:lang w:eastAsia="pl-PL"/>
              </w:rPr>
              <w:t>This</w:t>
            </w:r>
            <w:proofErr w:type="spellEnd"/>
            <w:r w:rsidR="00C10E4B">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declaration</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is</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valid</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until</w:t>
            </w:r>
            <w:proofErr w:type="spellEnd"/>
            <w:r w:rsidRPr="00314462">
              <w:rPr>
                <w:rFonts w:ascii="Verdana" w:eastAsia="Times New Roman" w:hAnsi="Verdana" w:cs="Times New Roman"/>
                <w:sz w:val="20"/>
                <w:szCs w:val="20"/>
                <w:lang w:eastAsia="pl-PL"/>
              </w:rPr>
              <w:t xml:space="preserve"> the </w:t>
            </w:r>
            <w:proofErr w:type="spellStart"/>
            <w:r w:rsidRPr="00314462">
              <w:rPr>
                <w:rFonts w:ascii="Verdana" w:eastAsia="Times New Roman" w:hAnsi="Verdana" w:cs="Times New Roman"/>
                <w:sz w:val="20"/>
                <w:szCs w:val="20"/>
                <w:lang w:eastAsia="pl-PL"/>
              </w:rPr>
              <w:t>shipment</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is</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completed</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unless</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otherwise</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stated</w:t>
            </w:r>
            <w:proofErr w:type="spellEnd"/>
            <w:r w:rsidRPr="00314462">
              <w:rPr>
                <w:rFonts w:ascii="Verdana" w:eastAsia="Times New Roman" w:hAnsi="Verdana" w:cs="Times New Roman"/>
                <w:sz w:val="20"/>
                <w:szCs w:val="20"/>
                <w:lang w:eastAsia="pl-PL"/>
              </w:rPr>
              <w:t xml:space="preserve"> in </w:t>
            </w:r>
            <w:proofErr w:type="spellStart"/>
            <w:r w:rsidRPr="00314462">
              <w:rPr>
                <w:rFonts w:ascii="Verdana" w:eastAsia="Times New Roman" w:hAnsi="Verdana" w:cs="Times New Roman"/>
                <w:sz w:val="20"/>
                <w:szCs w:val="20"/>
                <w:lang w:eastAsia="pl-PL"/>
              </w:rPr>
              <w:t>section</w:t>
            </w:r>
            <w:proofErr w:type="spellEnd"/>
            <w:r w:rsidRPr="00314462">
              <w:rPr>
                <w:rFonts w:ascii="Verdana" w:eastAsia="Times New Roman" w:hAnsi="Verdana" w:cs="Times New Roman"/>
                <w:sz w:val="20"/>
                <w:szCs w:val="20"/>
                <w:lang w:eastAsia="pl-PL"/>
              </w:rPr>
              <w:t xml:space="preserve"> 6</w:t>
            </w:r>
          </w:p>
        </w:tc>
      </w:tr>
      <w:tr w:rsidR="00314462" w:rsidRPr="00314462" w:rsidTr="005B363D">
        <w:trPr>
          <w:cantSplit/>
          <w:trHeight w:val="1134"/>
          <w:jc w:val="center"/>
        </w:trPr>
        <w:tc>
          <w:tcPr>
            <w:tcW w:w="9212" w:type="dxa"/>
            <w:gridSpan w:val="7"/>
            <w:tcBorders>
              <w:top w:val="nil"/>
              <w:left w:val="single" w:sz="8" w:space="0" w:color="auto"/>
              <w:bottom w:val="nil"/>
              <w:right w:val="single" w:sz="8" w:space="0" w:color="auto"/>
            </w:tcBorders>
            <w:vAlign w:val="center"/>
          </w:tcPr>
          <w:p w:rsidR="00314462" w:rsidRPr="00314462" w:rsidRDefault="00314462" w:rsidP="00314462">
            <w:pPr>
              <w:widowControl w:val="0"/>
              <w:autoSpaceDE w:val="0"/>
              <w:autoSpaceDN w:val="0"/>
              <w:adjustRightInd w:val="0"/>
              <w:spacing w:after="0" w:line="240" w:lineRule="auto"/>
              <w:rPr>
                <w:rFonts w:ascii="Verdana" w:eastAsia="Arial Unicode MS" w:hAnsi="Verdana" w:cs="Times New Roman"/>
                <w:sz w:val="20"/>
                <w:szCs w:val="20"/>
                <w:lang w:val="en-US" w:eastAsia="pl-PL"/>
              </w:rPr>
            </w:pPr>
            <w:proofErr w:type="spellStart"/>
            <w:r w:rsidRPr="00314462">
              <w:rPr>
                <w:rFonts w:ascii="Verdana" w:eastAsia="Times New Roman" w:hAnsi="Verdana" w:cs="Times New Roman"/>
                <w:sz w:val="20"/>
                <w:szCs w:val="20"/>
                <w:lang w:val="en-US" w:eastAsia="pl-PL"/>
              </w:rPr>
              <w:t>oczekiwana</w:t>
            </w:r>
            <w:proofErr w:type="spellEnd"/>
            <w:r w:rsidRPr="00314462">
              <w:rPr>
                <w:rFonts w:ascii="Verdana" w:eastAsia="Times New Roman" w:hAnsi="Verdana" w:cs="Times New Roman"/>
                <w:sz w:val="20"/>
                <w:szCs w:val="20"/>
                <w:lang w:val="en-US" w:eastAsia="pl-PL"/>
              </w:rPr>
              <w:t xml:space="preserve"> data </w:t>
            </w:r>
            <w:proofErr w:type="spellStart"/>
            <w:r w:rsidRPr="00314462">
              <w:rPr>
                <w:rFonts w:ascii="Verdana" w:eastAsia="Times New Roman" w:hAnsi="Verdana" w:cs="Times New Roman"/>
                <w:sz w:val="20"/>
                <w:szCs w:val="20"/>
                <w:lang w:val="en-US" w:eastAsia="pl-PL"/>
              </w:rPr>
              <w:t>przewozu</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jeżeli</w:t>
            </w:r>
            <w:proofErr w:type="spellEnd"/>
            <w:r w:rsidRPr="00314462">
              <w:rPr>
                <w:rFonts w:ascii="Verdana" w:eastAsia="Times New Roman" w:hAnsi="Verdana" w:cs="Times New Roman"/>
                <w:sz w:val="20"/>
                <w:szCs w:val="20"/>
                <w:lang w:val="en-US" w:eastAsia="pl-PL"/>
              </w:rPr>
              <w:t xml:space="preserve"> j</w:t>
            </w:r>
            <w:proofErr w:type="spellStart"/>
            <w:r w:rsidRPr="00314462">
              <w:rPr>
                <w:rFonts w:ascii="Verdana" w:eastAsia="Times New Roman" w:hAnsi="Verdana" w:cs="Times New Roman"/>
                <w:sz w:val="20"/>
                <w:szCs w:val="20"/>
                <w:lang w:eastAsia="pl-PL"/>
              </w:rPr>
              <w:t>est</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val="en-US" w:eastAsia="pl-PL"/>
              </w:rPr>
              <w:t>znana</w:t>
            </w:r>
            <w:proofErr w:type="spellEnd"/>
            <w:r w:rsidRPr="00314462">
              <w:rPr>
                <w:rFonts w:ascii="Verdana" w:eastAsia="Times New Roman" w:hAnsi="Verdana" w:cs="Times New Roman"/>
                <w:sz w:val="20"/>
                <w:szCs w:val="20"/>
                <w:lang w:val="en-US" w:eastAsia="pl-PL"/>
              </w:rPr>
              <w:t>):</w:t>
            </w:r>
            <w:r w:rsidRPr="00314462">
              <w:rPr>
                <w:rFonts w:ascii="Verdana" w:eastAsia="Times New Roman" w:hAnsi="Verdana" w:cs="Times New Roman"/>
                <w:sz w:val="20"/>
                <w:szCs w:val="20"/>
                <w:lang w:val="en-US" w:eastAsia="pl-PL"/>
              </w:rPr>
              <w:br/>
              <w:t xml:space="preserve">expected date of shipment (if available): </w:t>
            </w:r>
          </w:p>
        </w:tc>
      </w:tr>
      <w:tr w:rsidR="00314462" w:rsidRPr="00314462" w:rsidTr="005B363D">
        <w:trPr>
          <w:cantSplit/>
          <w:jc w:val="center"/>
        </w:trPr>
        <w:tc>
          <w:tcPr>
            <w:tcW w:w="4030" w:type="dxa"/>
            <w:gridSpan w:val="2"/>
            <w:tcBorders>
              <w:top w:val="nil"/>
              <w:left w:val="single" w:sz="8" w:space="0" w:color="auto"/>
              <w:bottom w:val="single" w:sz="8"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WIELOKROTNYCH PRZEWOZÓW</w:t>
            </w:r>
            <w:r w:rsidRPr="00314462">
              <w:rPr>
                <w:rFonts w:ascii="Verdana" w:eastAsia="Times New Roman" w:hAnsi="Verdana" w:cs="Times New Roman"/>
                <w:sz w:val="20"/>
                <w:szCs w:val="20"/>
                <w:lang w:eastAsia="pl-PL"/>
              </w:rPr>
              <w:br/>
              <w:t>SEVERAL SHIPMENTS</w:t>
            </w:r>
          </w:p>
        </w:tc>
        <w:tc>
          <w:tcPr>
            <w:tcW w:w="360" w:type="dxa"/>
            <w:tcBorders>
              <w:top w:val="nil"/>
              <w:bottom w:val="single" w:sz="8"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fldChar w:fldCharType="begin">
                <w:ffData>
                  <w:name w:val="Wybór2"/>
                  <w:enabled w:val="0"/>
                  <w:calcOnExit w:val="0"/>
                  <w:checkBox>
                    <w:sizeAuto/>
                    <w:default w:val="0"/>
                  </w:checkBox>
                </w:ffData>
              </w:fldChar>
            </w:r>
            <w:bookmarkStart w:id="1" w:name="Wybór2"/>
            <w:r w:rsidRPr="00314462">
              <w:rPr>
                <w:rFonts w:ascii="Verdana" w:eastAsia="Times New Roman" w:hAnsi="Verdana" w:cs="Times New Roman"/>
                <w:sz w:val="20"/>
                <w:szCs w:val="20"/>
                <w:lang w:eastAsia="pl-PL"/>
              </w:rPr>
              <w:instrText xml:space="preserve"> FORMCHECKBOX </w:instrText>
            </w:r>
            <w:r w:rsidR="00095F4A">
              <w:rPr>
                <w:rFonts w:ascii="Verdana" w:eastAsia="Times New Roman" w:hAnsi="Verdana" w:cs="Times New Roman"/>
                <w:sz w:val="20"/>
                <w:szCs w:val="20"/>
                <w:lang w:eastAsia="pl-PL"/>
              </w:rPr>
            </w:r>
            <w:r w:rsidR="00095F4A">
              <w:rPr>
                <w:rFonts w:ascii="Verdana" w:eastAsia="Times New Roman" w:hAnsi="Verdana" w:cs="Times New Roman"/>
                <w:sz w:val="20"/>
                <w:szCs w:val="20"/>
                <w:lang w:eastAsia="pl-PL"/>
              </w:rPr>
              <w:fldChar w:fldCharType="separate"/>
            </w:r>
            <w:r w:rsidRPr="00314462">
              <w:rPr>
                <w:rFonts w:ascii="Verdana" w:eastAsia="Times New Roman" w:hAnsi="Verdana" w:cs="Times New Roman"/>
                <w:sz w:val="20"/>
                <w:szCs w:val="20"/>
                <w:lang w:eastAsia="pl-PL"/>
              </w:rPr>
              <w:fldChar w:fldCharType="end"/>
            </w:r>
            <w:bookmarkEnd w:id="1"/>
          </w:p>
        </w:tc>
        <w:tc>
          <w:tcPr>
            <w:tcW w:w="4822" w:type="dxa"/>
            <w:gridSpan w:val="4"/>
            <w:tcBorders>
              <w:top w:val="nil"/>
              <w:bottom w:val="single" w:sz="8" w:space="0" w:color="auto"/>
              <w:right w:val="single" w:sz="8"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Niniejsza deklaracja jest ważna przez trzy lata, o</w:t>
            </w:r>
            <w:r w:rsidR="004E07D1">
              <w:rPr>
                <w:rFonts w:ascii="Verdana" w:eastAsia="Times New Roman" w:hAnsi="Verdana" w:cs="Times New Roman"/>
                <w:sz w:val="20"/>
                <w:szCs w:val="20"/>
                <w:lang w:eastAsia="pl-PL"/>
              </w:rPr>
              <w:t xml:space="preserve"> </w:t>
            </w:r>
            <w:r w:rsidRPr="00314462">
              <w:rPr>
                <w:rFonts w:ascii="Verdana" w:eastAsia="Times New Roman" w:hAnsi="Verdana" w:cs="Times New Roman"/>
                <w:sz w:val="20"/>
                <w:szCs w:val="20"/>
                <w:lang w:eastAsia="pl-PL"/>
              </w:rPr>
              <w:t>ile</w:t>
            </w:r>
            <w:r w:rsidR="004E07D1">
              <w:rPr>
                <w:rFonts w:ascii="Verdana" w:eastAsia="Times New Roman" w:hAnsi="Verdana" w:cs="Times New Roman"/>
                <w:sz w:val="20"/>
                <w:szCs w:val="20"/>
                <w:lang w:eastAsia="pl-PL"/>
              </w:rPr>
              <w:t xml:space="preserve"> </w:t>
            </w:r>
            <w:r w:rsidRPr="00314462">
              <w:rPr>
                <w:rFonts w:ascii="Verdana" w:eastAsia="Times New Roman" w:hAnsi="Verdana" w:cs="Times New Roman"/>
                <w:sz w:val="20"/>
                <w:szCs w:val="20"/>
                <w:lang w:eastAsia="pl-PL"/>
              </w:rPr>
              <w:t>punkt 6 nie stanowi inaczej</w:t>
            </w:r>
            <w:r w:rsidRPr="00314462">
              <w:rPr>
                <w:rFonts w:ascii="Verdana" w:eastAsia="Times New Roman" w:hAnsi="Verdana" w:cs="Times New Roman"/>
                <w:sz w:val="20"/>
                <w:szCs w:val="20"/>
                <w:lang w:eastAsia="pl-PL"/>
              </w:rPr>
              <w:br/>
              <w:t>/</w:t>
            </w:r>
            <w:proofErr w:type="spellStart"/>
            <w:r w:rsidRPr="00314462">
              <w:rPr>
                <w:rFonts w:ascii="Verdana" w:eastAsia="Times New Roman" w:hAnsi="Verdana" w:cs="Times New Roman"/>
                <w:sz w:val="20"/>
                <w:szCs w:val="20"/>
                <w:lang w:eastAsia="pl-PL"/>
              </w:rPr>
              <w:t>This</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declaration</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is</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valid</w:t>
            </w:r>
            <w:proofErr w:type="spellEnd"/>
            <w:r w:rsidRPr="00314462">
              <w:rPr>
                <w:rFonts w:ascii="Verdana" w:eastAsia="Times New Roman" w:hAnsi="Verdana" w:cs="Times New Roman"/>
                <w:sz w:val="20"/>
                <w:szCs w:val="20"/>
                <w:lang w:eastAsia="pl-PL"/>
              </w:rPr>
              <w:t xml:space="preserve"> for </w:t>
            </w:r>
            <w:proofErr w:type="spellStart"/>
            <w:r w:rsidRPr="00314462">
              <w:rPr>
                <w:rFonts w:ascii="Verdana" w:eastAsia="Times New Roman" w:hAnsi="Verdana" w:cs="Times New Roman"/>
                <w:sz w:val="20"/>
                <w:szCs w:val="20"/>
                <w:lang w:eastAsia="pl-PL"/>
              </w:rPr>
              <w:t>three</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years</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unless</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otherwise</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stated</w:t>
            </w:r>
            <w:proofErr w:type="spellEnd"/>
            <w:r w:rsidRPr="00314462">
              <w:rPr>
                <w:rFonts w:ascii="Verdana" w:eastAsia="Times New Roman" w:hAnsi="Verdana" w:cs="Times New Roman"/>
                <w:sz w:val="20"/>
                <w:szCs w:val="20"/>
                <w:lang w:eastAsia="pl-PL"/>
              </w:rPr>
              <w:t xml:space="preserve"> in </w:t>
            </w:r>
            <w:proofErr w:type="spellStart"/>
            <w:r w:rsidRPr="00314462">
              <w:rPr>
                <w:rFonts w:ascii="Verdana" w:eastAsia="Times New Roman" w:hAnsi="Verdana" w:cs="Times New Roman"/>
                <w:sz w:val="20"/>
                <w:szCs w:val="20"/>
                <w:lang w:eastAsia="pl-PL"/>
              </w:rPr>
              <w:t>section</w:t>
            </w:r>
            <w:proofErr w:type="spellEnd"/>
            <w:r w:rsidRPr="00314462">
              <w:rPr>
                <w:rFonts w:ascii="Verdana" w:eastAsia="Times New Roman" w:hAnsi="Verdana" w:cs="Times New Roman"/>
                <w:sz w:val="20"/>
                <w:szCs w:val="20"/>
                <w:lang w:eastAsia="pl-PL"/>
              </w:rPr>
              <w:t xml:space="preserve"> 6</w:t>
            </w:r>
          </w:p>
        </w:tc>
      </w:tr>
      <w:tr w:rsidR="00314462" w:rsidRPr="00314462" w:rsidTr="005B363D">
        <w:trPr>
          <w:cantSplit/>
          <w:jc w:val="center"/>
        </w:trPr>
        <w:tc>
          <w:tcPr>
            <w:tcW w:w="9212" w:type="dxa"/>
            <w:gridSpan w:val="7"/>
            <w:tcBorders>
              <w:top w:val="single" w:sz="8" w:space="0" w:color="auto"/>
              <w:left w:val="single" w:sz="8" w:space="0" w:color="auto"/>
              <w:bottom w:val="single" w:sz="8" w:space="0" w:color="auto"/>
              <w:right w:val="single" w:sz="8"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r w:rsidRPr="00314462">
              <w:rPr>
                <w:rFonts w:ascii="Verdana" w:eastAsia="Times New Roman" w:hAnsi="Verdana" w:cs="Times New Roman"/>
                <w:sz w:val="20"/>
                <w:szCs w:val="20"/>
                <w:lang w:val="en-US" w:eastAsia="pl-PL"/>
              </w:rPr>
              <w:t>2. ADRES DOCELOWY ŹRÓDŁA</w:t>
            </w:r>
            <w:r w:rsidR="00C10E4B">
              <w:rPr>
                <w:rFonts w:ascii="Verdana" w:eastAsia="Times New Roman" w:hAnsi="Verdana" w:cs="Times New Roman"/>
                <w:sz w:val="20"/>
                <w:szCs w:val="20"/>
                <w:lang w:val="en-US" w:eastAsia="pl-PL"/>
              </w:rPr>
              <w:t xml:space="preserve"> </w:t>
            </w:r>
            <w:r w:rsidRPr="00314462">
              <w:rPr>
                <w:rFonts w:ascii="Verdana" w:eastAsia="Times New Roman" w:hAnsi="Verdana" w:cs="Times New Roman"/>
                <w:sz w:val="20"/>
                <w:szCs w:val="20"/>
                <w:lang w:val="en-US" w:eastAsia="pl-PL"/>
              </w:rPr>
              <w:t>(ŹRÓDEŁ)</w:t>
            </w:r>
            <w:r w:rsidRPr="00314462">
              <w:rPr>
                <w:rFonts w:ascii="Verdana" w:eastAsia="Times New Roman" w:hAnsi="Verdana" w:cs="Times New Roman"/>
                <w:sz w:val="20"/>
                <w:szCs w:val="20"/>
                <w:lang w:val="en-US" w:eastAsia="pl-PL"/>
              </w:rPr>
              <w:br/>
              <w:t xml:space="preserve">DESTINATION OF THE SOURCE(S)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roofErr w:type="spellStart"/>
            <w:r w:rsidRPr="00314462">
              <w:rPr>
                <w:rFonts w:ascii="Verdana" w:eastAsia="Times New Roman" w:hAnsi="Verdana" w:cs="Times New Roman"/>
                <w:sz w:val="20"/>
                <w:szCs w:val="20"/>
                <w:lang w:val="en-US" w:eastAsia="pl-PL"/>
              </w:rPr>
              <w:t>Nazwa</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odbiorcy</w:t>
            </w:r>
            <w:proofErr w:type="spellEnd"/>
            <w:r w:rsidRPr="00314462">
              <w:rPr>
                <w:rFonts w:ascii="Verdana" w:eastAsia="Times New Roman" w:hAnsi="Verdana" w:cs="Times New Roman"/>
                <w:sz w:val="20"/>
                <w:szCs w:val="20"/>
                <w:lang w:val="en-US" w:eastAsia="pl-PL"/>
              </w:rPr>
              <w:t xml:space="preserve">/Name of consignee: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Osoba upoważniona do kontaktów Pan/Pani/</w:t>
            </w:r>
            <w:proofErr w:type="spellStart"/>
            <w:r w:rsidRPr="00314462">
              <w:rPr>
                <w:rFonts w:ascii="Verdana" w:eastAsia="Times New Roman" w:hAnsi="Verdana" w:cs="Times New Roman"/>
                <w:sz w:val="20"/>
                <w:szCs w:val="20"/>
                <w:lang w:eastAsia="pl-PL"/>
              </w:rPr>
              <w:t>Contact</w:t>
            </w:r>
            <w:proofErr w:type="spellEnd"/>
            <w:r w:rsidRPr="00314462">
              <w:rPr>
                <w:rFonts w:ascii="Verdana" w:eastAsia="Times New Roman" w:hAnsi="Verdana" w:cs="Times New Roman"/>
                <w:sz w:val="20"/>
                <w:szCs w:val="20"/>
                <w:lang w:eastAsia="pl-PL"/>
              </w:rPr>
              <w:t xml:space="preserve"> person </w:t>
            </w:r>
            <w:proofErr w:type="spellStart"/>
            <w:r w:rsidRPr="00314462">
              <w:rPr>
                <w:rFonts w:ascii="Verdana" w:eastAsia="Times New Roman" w:hAnsi="Verdana" w:cs="Times New Roman"/>
                <w:sz w:val="20"/>
                <w:szCs w:val="20"/>
                <w:lang w:eastAsia="pl-PL"/>
              </w:rPr>
              <w:t>Mr</w:t>
            </w:r>
            <w:proofErr w:type="spellEnd"/>
            <w:r w:rsidRPr="00314462">
              <w:rPr>
                <w:rFonts w:ascii="Verdana" w:eastAsia="Times New Roman" w:hAnsi="Verdana" w:cs="Times New Roman"/>
                <w:sz w:val="20"/>
                <w:szCs w:val="20"/>
                <w:lang w:eastAsia="pl-PL"/>
              </w:rPr>
              <w:t xml:space="preserve">./Ms: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roofErr w:type="spellStart"/>
            <w:r w:rsidRPr="00314462">
              <w:rPr>
                <w:rFonts w:ascii="Verdana" w:eastAsia="Times New Roman" w:hAnsi="Verdana" w:cs="Times New Roman"/>
                <w:sz w:val="20"/>
                <w:szCs w:val="20"/>
                <w:lang w:val="en-US" w:eastAsia="pl-PL"/>
              </w:rPr>
              <w:t>Adres</w:t>
            </w:r>
            <w:proofErr w:type="spellEnd"/>
            <w:r w:rsidRPr="00314462">
              <w:rPr>
                <w:rFonts w:ascii="Verdana" w:eastAsia="Times New Roman" w:hAnsi="Verdana" w:cs="Times New Roman"/>
                <w:sz w:val="20"/>
                <w:szCs w:val="20"/>
                <w:lang w:val="en-US" w:eastAsia="pl-PL"/>
              </w:rPr>
              <w:t xml:space="preserve">/Address: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r w:rsidRPr="00314462">
              <w:rPr>
                <w:rFonts w:ascii="Verdana" w:eastAsia="Times New Roman" w:hAnsi="Verdana" w:cs="Times New Roman"/>
                <w:sz w:val="20"/>
                <w:szCs w:val="20"/>
                <w:lang w:val="en-US" w:eastAsia="pl-PL"/>
              </w:rPr>
              <w:t xml:space="preserve">Tel./Tel.:                               </w:t>
            </w:r>
            <w:proofErr w:type="spellStart"/>
            <w:r w:rsidRPr="00314462">
              <w:rPr>
                <w:rFonts w:ascii="Verdana" w:eastAsia="Times New Roman" w:hAnsi="Verdana" w:cs="Times New Roman"/>
                <w:sz w:val="20"/>
                <w:szCs w:val="20"/>
                <w:lang w:val="en-US" w:eastAsia="pl-PL"/>
              </w:rPr>
              <w:t>Faks</w:t>
            </w:r>
            <w:proofErr w:type="spellEnd"/>
            <w:r w:rsidRPr="00314462">
              <w:rPr>
                <w:rFonts w:ascii="Verdana" w:eastAsia="Times New Roman" w:hAnsi="Verdana" w:cs="Times New Roman"/>
                <w:sz w:val="20"/>
                <w:szCs w:val="20"/>
                <w:lang w:val="en-US" w:eastAsia="pl-PL"/>
              </w:rPr>
              <w:t xml:space="preserve">/Fax: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xml:space="preserve">Poczta elektroniczna/e-mail: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314462" w:rsidTr="005B363D">
        <w:trPr>
          <w:cantSplit/>
          <w:jc w:val="center"/>
        </w:trPr>
        <w:tc>
          <w:tcPr>
            <w:tcW w:w="9212" w:type="dxa"/>
            <w:gridSpan w:val="7"/>
            <w:tcBorders>
              <w:top w:val="single" w:sz="8" w:space="0" w:color="auto"/>
              <w:left w:val="single" w:sz="8" w:space="0" w:color="auto"/>
              <w:bottom w:val="single" w:sz="8" w:space="0" w:color="auto"/>
              <w:right w:val="single" w:sz="8"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r w:rsidRPr="00314462">
              <w:rPr>
                <w:rFonts w:ascii="Verdana" w:eastAsia="Times New Roman" w:hAnsi="Verdana" w:cs="Times New Roman"/>
                <w:sz w:val="20"/>
                <w:szCs w:val="20"/>
                <w:lang w:val="en-US" w:eastAsia="pl-PL"/>
              </w:rPr>
              <w:lastRenderedPageBreak/>
              <w:t>3. DOSTAWCA</w:t>
            </w:r>
            <w:r w:rsidR="00C10E4B">
              <w:rPr>
                <w:rFonts w:ascii="Verdana" w:eastAsia="Times New Roman" w:hAnsi="Verdana" w:cs="Times New Roman"/>
                <w:sz w:val="20"/>
                <w:szCs w:val="20"/>
                <w:lang w:val="en-US" w:eastAsia="pl-PL"/>
              </w:rPr>
              <w:t xml:space="preserve"> </w:t>
            </w:r>
            <w:r w:rsidRPr="00314462">
              <w:rPr>
                <w:rFonts w:ascii="Verdana" w:eastAsia="Times New Roman" w:hAnsi="Verdana" w:cs="Times New Roman"/>
                <w:sz w:val="20"/>
                <w:szCs w:val="20"/>
                <w:lang w:val="en-US" w:eastAsia="pl-PL"/>
              </w:rPr>
              <w:t>ŹRÓDŁA</w:t>
            </w:r>
            <w:r w:rsidR="00C10E4B">
              <w:rPr>
                <w:rFonts w:ascii="Verdana" w:eastAsia="Times New Roman" w:hAnsi="Verdana" w:cs="Times New Roman"/>
                <w:sz w:val="20"/>
                <w:szCs w:val="20"/>
                <w:lang w:val="en-US" w:eastAsia="pl-PL"/>
              </w:rPr>
              <w:t xml:space="preserve"> </w:t>
            </w:r>
            <w:r w:rsidRPr="00314462">
              <w:rPr>
                <w:rFonts w:ascii="Verdana" w:eastAsia="Times New Roman" w:hAnsi="Verdana" w:cs="Times New Roman"/>
                <w:sz w:val="20"/>
                <w:szCs w:val="20"/>
                <w:lang w:val="en-US" w:eastAsia="pl-PL"/>
              </w:rPr>
              <w:t>(ŹRÓDEŁ) W KRAJU WYSYŁAJĄCYM</w:t>
            </w:r>
            <w:r w:rsidRPr="00314462">
              <w:rPr>
                <w:rFonts w:ascii="Verdana" w:eastAsia="Times New Roman" w:hAnsi="Verdana" w:cs="Times New Roman"/>
                <w:sz w:val="20"/>
                <w:szCs w:val="20"/>
                <w:lang w:val="en-US" w:eastAsia="pl-PL"/>
              </w:rPr>
              <w:br/>
              <w:t xml:space="preserve">HOLDER OF THE SOURCE(S) IN THE FORWARDING COUNTRY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roofErr w:type="spellStart"/>
            <w:r w:rsidRPr="00314462">
              <w:rPr>
                <w:rFonts w:ascii="Verdana" w:eastAsia="Times New Roman" w:hAnsi="Verdana" w:cs="Times New Roman"/>
                <w:sz w:val="20"/>
                <w:szCs w:val="20"/>
                <w:lang w:val="en-US" w:eastAsia="pl-PL"/>
              </w:rPr>
              <w:t>Nazwa</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dostawcy</w:t>
            </w:r>
            <w:proofErr w:type="spellEnd"/>
            <w:r w:rsidRPr="00314462">
              <w:rPr>
                <w:rFonts w:ascii="Verdana" w:eastAsia="Times New Roman" w:hAnsi="Verdana" w:cs="Times New Roman"/>
                <w:sz w:val="20"/>
                <w:szCs w:val="20"/>
                <w:lang w:val="en-US" w:eastAsia="pl-PL"/>
              </w:rPr>
              <w:t xml:space="preserve">/Name of holder: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Osoba upoważniona do kontaktów Pan/Pani/</w:t>
            </w:r>
            <w:proofErr w:type="spellStart"/>
            <w:r w:rsidRPr="00314462">
              <w:rPr>
                <w:rFonts w:ascii="Verdana" w:eastAsia="Times New Roman" w:hAnsi="Verdana" w:cs="Times New Roman"/>
                <w:sz w:val="20"/>
                <w:szCs w:val="20"/>
                <w:lang w:eastAsia="pl-PL"/>
              </w:rPr>
              <w:t>Contact</w:t>
            </w:r>
            <w:proofErr w:type="spellEnd"/>
            <w:r w:rsidRPr="00314462">
              <w:rPr>
                <w:rFonts w:ascii="Verdana" w:eastAsia="Times New Roman" w:hAnsi="Verdana" w:cs="Times New Roman"/>
                <w:sz w:val="20"/>
                <w:szCs w:val="20"/>
                <w:lang w:eastAsia="pl-PL"/>
              </w:rPr>
              <w:t xml:space="preserve"> person </w:t>
            </w:r>
            <w:proofErr w:type="spellStart"/>
            <w:r w:rsidRPr="00314462">
              <w:rPr>
                <w:rFonts w:ascii="Verdana" w:eastAsia="Times New Roman" w:hAnsi="Verdana" w:cs="Times New Roman"/>
                <w:sz w:val="20"/>
                <w:szCs w:val="20"/>
                <w:lang w:eastAsia="pl-PL"/>
              </w:rPr>
              <w:t>Mr</w:t>
            </w:r>
            <w:proofErr w:type="spellEnd"/>
            <w:r w:rsidRPr="00314462">
              <w:rPr>
                <w:rFonts w:ascii="Verdana" w:eastAsia="Times New Roman" w:hAnsi="Verdana" w:cs="Times New Roman"/>
                <w:sz w:val="20"/>
                <w:szCs w:val="20"/>
                <w:lang w:eastAsia="pl-PL"/>
              </w:rPr>
              <w:t xml:space="preserve">./Ms: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roofErr w:type="spellStart"/>
            <w:r w:rsidRPr="00314462">
              <w:rPr>
                <w:rFonts w:ascii="Verdana" w:eastAsia="Times New Roman" w:hAnsi="Verdana" w:cs="Times New Roman"/>
                <w:sz w:val="20"/>
                <w:szCs w:val="20"/>
                <w:lang w:val="en-US" w:eastAsia="pl-PL"/>
              </w:rPr>
              <w:t>Adres</w:t>
            </w:r>
            <w:proofErr w:type="spellEnd"/>
            <w:r w:rsidRPr="00314462">
              <w:rPr>
                <w:rFonts w:ascii="Verdana" w:eastAsia="Times New Roman" w:hAnsi="Verdana" w:cs="Times New Roman"/>
                <w:sz w:val="20"/>
                <w:szCs w:val="20"/>
                <w:lang w:val="en-US" w:eastAsia="pl-PL"/>
              </w:rPr>
              <w:t xml:space="preserve">/Address: </w:t>
            </w:r>
            <w:r w:rsidRPr="00314462">
              <w:rPr>
                <w:rFonts w:ascii="Verdana" w:eastAsia="Times New Roman" w:hAnsi="Verdana" w:cs="Times New Roman"/>
                <w:sz w:val="20"/>
                <w:szCs w:val="20"/>
                <w:lang w:val="en-US" w:eastAsia="pl-PL"/>
              </w:rPr>
              <w:br/>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r w:rsidRPr="00314462">
              <w:rPr>
                <w:rFonts w:ascii="Verdana" w:eastAsia="Times New Roman" w:hAnsi="Verdana" w:cs="Times New Roman"/>
                <w:sz w:val="20"/>
                <w:szCs w:val="20"/>
                <w:lang w:val="en-US" w:eastAsia="pl-PL"/>
              </w:rPr>
              <w:t xml:space="preserve">Tel./Tel.:                               </w:t>
            </w:r>
            <w:proofErr w:type="spellStart"/>
            <w:r w:rsidRPr="00314462">
              <w:rPr>
                <w:rFonts w:ascii="Verdana" w:eastAsia="Times New Roman" w:hAnsi="Verdana" w:cs="Times New Roman"/>
                <w:sz w:val="20"/>
                <w:szCs w:val="20"/>
                <w:lang w:val="en-US" w:eastAsia="pl-PL"/>
              </w:rPr>
              <w:t>Faks</w:t>
            </w:r>
            <w:proofErr w:type="spellEnd"/>
            <w:r w:rsidRPr="00314462">
              <w:rPr>
                <w:rFonts w:ascii="Verdana" w:eastAsia="Times New Roman" w:hAnsi="Verdana" w:cs="Times New Roman"/>
                <w:sz w:val="20"/>
                <w:szCs w:val="20"/>
                <w:lang w:val="en-US" w:eastAsia="pl-PL"/>
              </w:rPr>
              <w:t xml:space="preserve">/Fax: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val="en-US" w:eastAsia="pl-PL"/>
              </w:rPr>
              <w:br/>
            </w:r>
            <w:r w:rsidRPr="00314462">
              <w:rPr>
                <w:rFonts w:ascii="Verdana" w:eastAsia="Times New Roman" w:hAnsi="Verdana" w:cs="Times New Roman"/>
                <w:sz w:val="20"/>
                <w:szCs w:val="20"/>
                <w:lang w:eastAsia="pl-PL"/>
              </w:rPr>
              <w:t xml:space="preserve">Poczta elektroniczna/e-mail: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2B099E" w:rsidTr="005B363D">
        <w:trPr>
          <w:cantSplit/>
          <w:jc w:val="center"/>
        </w:trPr>
        <w:tc>
          <w:tcPr>
            <w:tcW w:w="9212" w:type="dxa"/>
            <w:gridSpan w:val="7"/>
            <w:tcBorders>
              <w:top w:val="single" w:sz="8" w:space="0" w:color="auto"/>
              <w:left w:val="single" w:sz="8" w:space="0" w:color="auto"/>
              <w:bottom w:val="single" w:sz="2" w:space="0" w:color="auto"/>
              <w:right w:val="single" w:sz="8"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r w:rsidRPr="00314462">
              <w:rPr>
                <w:rFonts w:ascii="Verdana" w:eastAsia="Times New Roman" w:hAnsi="Verdana" w:cs="Times New Roman"/>
                <w:sz w:val="20"/>
                <w:szCs w:val="20"/>
                <w:lang w:val="en-US" w:eastAsia="pl-PL"/>
              </w:rPr>
              <w:t>4. OPIS PRZEWOŻONEGO  ŹRÓDŁA (PRZEWOŻONYCH ŹRÓDEŁ)</w:t>
            </w:r>
            <w:r w:rsidRPr="00314462">
              <w:rPr>
                <w:rFonts w:ascii="Verdana" w:eastAsia="Times New Roman" w:hAnsi="Verdana" w:cs="Times New Roman"/>
                <w:sz w:val="20"/>
                <w:szCs w:val="20"/>
                <w:lang w:val="en-US" w:eastAsia="pl-PL"/>
              </w:rPr>
              <w:br/>
              <w:t>DESCRIPTION OF THE SOURCE(S) INVOLVED IN THE SHIPMENT</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tc>
      </w:tr>
      <w:tr w:rsidR="00314462" w:rsidRPr="00314462" w:rsidTr="005B363D">
        <w:trPr>
          <w:cantSplit/>
          <w:trHeight w:val="75"/>
          <w:jc w:val="center"/>
        </w:trPr>
        <w:tc>
          <w:tcPr>
            <w:tcW w:w="3850" w:type="dxa"/>
            <w:tcBorders>
              <w:top w:val="single" w:sz="2" w:space="0" w:color="auto"/>
              <w:left w:val="single" w:sz="8" w:space="0" w:color="auto"/>
              <w:bottom w:val="single" w:sz="2" w:space="0" w:color="auto"/>
              <w:right w:val="single" w:sz="2"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Izotop promieniotwórczy (izotopy promieniotwórcze)</w:t>
            </w:r>
            <w:r w:rsidRPr="00314462">
              <w:rPr>
                <w:rFonts w:ascii="Verdana" w:eastAsia="Times New Roman" w:hAnsi="Verdana" w:cs="Times New Roman"/>
                <w:sz w:val="20"/>
                <w:szCs w:val="20"/>
                <w:lang w:eastAsia="pl-PL"/>
              </w:rPr>
              <w:br/>
              <w:t>/</w:t>
            </w:r>
            <w:proofErr w:type="spellStart"/>
            <w:r w:rsidRPr="00314462">
              <w:rPr>
                <w:rFonts w:ascii="Verdana" w:eastAsia="Times New Roman" w:hAnsi="Verdana" w:cs="Times New Roman"/>
                <w:sz w:val="20"/>
                <w:szCs w:val="20"/>
                <w:lang w:eastAsia="pl-PL"/>
              </w:rPr>
              <w:t>Radionuclide</w:t>
            </w:r>
            <w:proofErr w:type="spellEnd"/>
            <w:r w:rsidRPr="00314462">
              <w:rPr>
                <w:rFonts w:ascii="Verdana" w:eastAsia="Times New Roman" w:hAnsi="Verdana" w:cs="Times New Roman"/>
                <w:sz w:val="20"/>
                <w:szCs w:val="20"/>
                <w:lang w:eastAsia="pl-PL"/>
              </w:rPr>
              <w:t>(s)</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1340" w:type="dxa"/>
            <w:gridSpan w:val="3"/>
            <w:tcBorders>
              <w:top w:val="single" w:sz="2" w:space="0" w:color="auto"/>
              <w:left w:val="single" w:sz="2" w:space="0" w:color="auto"/>
              <w:bottom w:val="single" w:sz="2" w:space="0" w:color="auto"/>
              <w:right w:val="single" w:sz="2" w:space="0" w:color="auto"/>
            </w:tcBorders>
            <w:vAlign w:val="center"/>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1341" w:type="dxa"/>
            <w:tcBorders>
              <w:top w:val="single" w:sz="2" w:space="0" w:color="auto"/>
              <w:left w:val="single" w:sz="2" w:space="0" w:color="auto"/>
              <w:bottom w:val="single" w:sz="2" w:space="0" w:color="auto"/>
              <w:right w:val="single" w:sz="2" w:space="0" w:color="auto"/>
            </w:tcBorders>
            <w:vAlign w:val="center"/>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1340" w:type="dxa"/>
            <w:tcBorders>
              <w:top w:val="single" w:sz="2" w:space="0" w:color="auto"/>
              <w:left w:val="single" w:sz="2" w:space="0" w:color="auto"/>
              <w:bottom w:val="single" w:sz="2" w:space="0" w:color="auto"/>
              <w:right w:val="single" w:sz="2" w:space="0" w:color="auto"/>
            </w:tcBorders>
            <w:vAlign w:val="center"/>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c>
          <w:tcPr>
            <w:tcW w:w="1341" w:type="dxa"/>
            <w:tcBorders>
              <w:top w:val="single" w:sz="2" w:space="0" w:color="auto"/>
              <w:left w:val="single" w:sz="2" w:space="0" w:color="auto"/>
              <w:bottom w:val="single" w:sz="2" w:space="0" w:color="auto"/>
              <w:right w:val="single" w:sz="8" w:space="0" w:color="auto"/>
            </w:tcBorders>
            <w:vAlign w:val="center"/>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2B099E" w:rsidTr="005B363D">
        <w:trPr>
          <w:cantSplit/>
          <w:trHeight w:val="75"/>
          <w:jc w:val="center"/>
        </w:trPr>
        <w:tc>
          <w:tcPr>
            <w:tcW w:w="3850" w:type="dxa"/>
            <w:tcBorders>
              <w:top w:val="single" w:sz="2" w:space="0" w:color="auto"/>
              <w:left w:val="single" w:sz="8" w:space="0" w:color="auto"/>
              <w:bottom w:val="single" w:sz="2" w:space="0" w:color="auto"/>
              <w:right w:val="single" w:sz="2"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roofErr w:type="spellStart"/>
            <w:r w:rsidRPr="00314462">
              <w:rPr>
                <w:rFonts w:ascii="Verdana" w:eastAsia="Times New Roman" w:hAnsi="Verdana" w:cs="Times New Roman"/>
                <w:sz w:val="20"/>
                <w:szCs w:val="20"/>
                <w:lang w:val="en-US" w:eastAsia="pl-PL"/>
              </w:rPr>
              <w:t>Maksymalna</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aktywność</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pojedynczego</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źródła</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MBq</w:t>
            </w:r>
            <w:proofErr w:type="spellEnd"/>
            <w:r w:rsidRPr="00314462">
              <w:rPr>
                <w:rFonts w:ascii="Verdana" w:eastAsia="Times New Roman" w:hAnsi="Verdana" w:cs="Times New Roman"/>
                <w:sz w:val="20"/>
                <w:szCs w:val="20"/>
                <w:lang w:val="en-US" w:eastAsia="pl-PL"/>
              </w:rPr>
              <w:t>)</w:t>
            </w:r>
            <w:r w:rsidRPr="00314462">
              <w:rPr>
                <w:rFonts w:ascii="Verdana" w:eastAsia="Times New Roman" w:hAnsi="Verdana" w:cs="Times New Roman"/>
                <w:sz w:val="20"/>
                <w:szCs w:val="20"/>
                <w:lang w:val="en-US" w:eastAsia="pl-PL"/>
              </w:rPr>
              <w:br/>
              <w:t>/Maximum activity of individual source (</w:t>
            </w:r>
            <w:proofErr w:type="spellStart"/>
            <w:r w:rsidRPr="00314462">
              <w:rPr>
                <w:rFonts w:ascii="Verdana" w:eastAsia="Times New Roman" w:hAnsi="Verdana" w:cs="Times New Roman"/>
                <w:sz w:val="20"/>
                <w:szCs w:val="20"/>
                <w:lang w:val="en-US" w:eastAsia="pl-PL"/>
              </w:rPr>
              <w:t>MBq</w:t>
            </w:r>
            <w:proofErr w:type="spellEnd"/>
            <w:r w:rsidRPr="00314462">
              <w:rPr>
                <w:rFonts w:ascii="Verdana" w:eastAsia="Times New Roman" w:hAnsi="Verdana" w:cs="Times New Roman"/>
                <w:sz w:val="20"/>
                <w:szCs w:val="20"/>
                <w:lang w:val="en-US" w:eastAsia="pl-PL"/>
              </w:rPr>
              <w:t>)</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tc>
        <w:tc>
          <w:tcPr>
            <w:tcW w:w="1340" w:type="dxa"/>
            <w:gridSpan w:val="3"/>
            <w:tcBorders>
              <w:top w:val="single" w:sz="2" w:space="0" w:color="auto"/>
              <w:left w:val="single" w:sz="2" w:space="0" w:color="auto"/>
              <w:bottom w:val="single" w:sz="2" w:space="0" w:color="auto"/>
              <w:right w:val="single" w:sz="2" w:space="0" w:color="auto"/>
            </w:tcBorders>
            <w:vAlign w:val="center"/>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tc>
        <w:tc>
          <w:tcPr>
            <w:tcW w:w="1341" w:type="dxa"/>
            <w:tcBorders>
              <w:top w:val="single" w:sz="2" w:space="0" w:color="auto"/>
              <w:left w:val="single" w:sz="2" w:space="0" w:color="auto"/>
              <w:bottom w:val="single" w:sz="2" w:space="0" w:color="auto"/>
              <w:right w:val="single" w:sz="2" w:space="0" w:color="auto"/>
            </w:tcBorders>
            <w:vAlign w:val="center"/>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tc>
        <w:tc>
          <w:tcPr>
            <w:tcW w:w="1340" w:type="dxa"/>
            <w:tcBorders>
              <w:top w:val="single" w:sz="2" w:space="0" w:color="auto"/>
              <w:left w:val="single" w:sz="2" w:space="0" w:color="auto"/>
              <w:bottom w:val="single" w:sz="2" w:space="0" w:color="auto"/>
              <w:right w:val="single" w:sz="2" w:space="0" w:color="auto"/>
            </w:tcBorders>
            <w:vAlign w:val="center"/>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tc>
        <w:tc>
          <w:tcPr>
            <w:tcW w:w="1341" w:type="dxa"/>
            <w:tcBorders>
              <w:top w:val="single" w:sz="2" w:space="0" w:color="auto"/>
              <w:left w:val="single" w:sz="2" w:space="0" w:color="auto"/>
              <w:bottom w:val="single" w:sz="2" w:space="0" w:color="auto"/>
              <w:right w:val="single" w:sz="8" w:space="0" w:color="auto"/>
            </w:tcBorders>
            <w:vAlign w:val="center"/>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tc>
      </w:tr>
      <w:tr w:rsidR="00314462" w:rsidRPr="00314462" w:rsidTr="005B363D">
        <w:trPr>
          <w:cantSplit/>
          <w:trHeight w:val="75"/>
          <w:jc w:val="center"/>
        </w:trPr>
        <w:tc>
          <w:tcPr>
            <w:tcW w:w="3850" w:type="dxa"/>
            <w:tcBorders>
              <w:top w:val="single" w:sz="2" w:space="0" w:color="auto"/>
              <w:left w:val="single" w:sz="8" w:space="0" w:color="auto"/>
              <w:bottom w:val="single" w:sz="2" w:space="0" w:color="auto"/>
              <w:right w:val="single" w:sz="2"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roofErr w:type="spellStart"/>
            <w:r w:rsidRPr="00314462">
              <w:rPr>
                <w:rFonts w:ascii="Verdana" w:eastAsia="Times New Roman" w:hAnsi="Verdana" w:cs="Times New Roman"/>
                <w:sz w:val="20"/>
                <w:szCs w:val="20"/>
                <w:lang w:val="en-US" w:eastAsia="pl-PL"/>
              </w:rPr>
              <w:t>Liczba</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źródeł</w:t>
            </w:r>
            <w:proofErr w:type="spellEnd"/>
            <w:r w:rsidRPr="00314462">
              <w:rPr>
                <w:rFonts w:ascii="Verdana" w:eastAsia="Times New Roman" w:hAnsi="Verdana" w:cs="Times New Roman"/>
                <w:sz w:val="20"/>
                <w:szCs w:val="20"/>
                <w:lang w:val="en-US" w:eastAsia="pl-PL"/>
              </w:rPr>
              <w:br/>
              <w:t>/Number of sources</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tc>
        <w:tc>
          <w:tcPr>
            <w:tcW w:w="1340" w:type="dxa"/>
            <w:gridSpan w:val="3"/>
            <w:tcBorders>
              <w:top w:val="single" w:sz="2" w:space="0" w:color="auto"/>
              <w:left w:val="single" w:sz="2" w:space="0" w:color="auto"/>
              <w:bottom w:val="single" w:sz="2" w:space="0" w:color="auto"/>
              <w:right w:val="single" w:sz="2" w:space="0" w:color="auto"/>
            </w:tcBorders>
            <w:vAlign w:val="center"/>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tc>
        <w:tc>
          <w:tcPr>
            <w:tcW w:w="1341" w:type="dxa"/>
            <w:tcBorders>
              <w:top w:val="single" w:sz="2" w:space="0" w:color="auto"/>
              <w:left w:val="single" w:sz="2" w:space="0" w:color="auto"/>
              <w:bottom w:val="single" w:sz="2" w:space="0" w:color="auto"/>
              <w:right w:val="single" w:sz="2" w:space="0" w:color="auto"/>
            </w:tcBorders>
            <w:vAlign w:val="center"/>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tc>
        <w:tc>
          <w:tcPr>
            <w:tcW w:w="1340" w:type="dxa"/>
            <w:tcBorders>
              <w:top w:val="single" w:sz="2" w:space="0" w:color="auto"/>
              <w:left w:val="single" w:sz="2" w:space="0" w:color="auto"/>
              <w:bottom w:val="single" w:sz="2" w:space="0" w:color="auto"/>
              <w:right w:val="single" w:sz="2" w:space="0" w:color="auto"/>
            </w:tcBorders>
            <w:vAlign w:val="center"/>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tc>
        <w:tc>
          <w:tcPr>
            <w:tcW w:w="1341" w:type="dxa"/>
            <w:tcBorders>
              <w:top w:val="single" w:sz="2" w:space="0" w:color="auto"/>
              <w:left w:val="single" w:sz="2" w:space="0" w:color="auto"/>
              <w:bottom w:val="single" w:sz="2" w:space="0" w:color="auto"/>
              <w:right w:val="single" w:sz="8" w:space="0" w:color="auto"/>
            </w:tcBorders>
            <w:vAlign w:val="center"/>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tc>
      </w:tr>
      <w:tr w:rsidR="00314462" w:rsidRPr="002B099E" w:rsidTr="005B363D">
        <w:trPr>
          <w:cantSplit/>
          <w:trHeight w:val="75"/>
          <w:jc w:val="center"/>
        </w:trPr>
        <w:tc>
          <w:tcPr>
            <w:tcW w:w="9212" w:type="dxa"/>
            <w:gridSpan w:val="7"/>
            <w:tcBorders>
              <w:top w:val="single" w:sz="2" w:space="0" w:color="auto"/>
              <w:left w:val="single" w:sz="8" w:space="0" w:color="auto"/>
              <w:bottom w:val="single" w:sz="8" w:space="0" w:color="auto"/>
              <w:right w:val="single" w:sz="8"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xml:space="preserve">Jeżeli zamknięte źródło (źródła) jest (są) zainstalowane w urządzeniu/przyrządzie/sprzęcie, to należy podać krótki opis tego urządzenia/przyrządu/sprzętu*: </w:t>
            </w:r>
            <w:r w:rsidRPr="00314462">
              <w:rPr>
                <w:rFonts w:ascii="Verdana" w:eastAsia="Times New Roman" w:hAnsi="Verdana" w:cs="Times New Roman"/>
                <w:sz w:val="20"/>
                <w:szCs w:val="20"/>
                <w:lang w:eastAsia="pl-PL"/>
              </w:rPr>
              <w:br/>
            </w:r>
            <w:proofErr w:type="spellStart"/>
            <w:r w:rsidRPr="00314462">
              <w:rPr>
                <w:rFonts w:ascii="Verdana" w:eastAsia="Times New Roman" w:hAnsi="Verdana" w:cs="Times New Roman"/>
                <w:sz w:val="20"/>
                <w:szCs w:val="20"/>
                <w:lang w:eastAsia="pl-PL"/>
              </w:rPr>
              <w:t>If</w:t>
            </w:r>
            <w:proofErr w:type="spellEnd"/>
            <w:r w:rsidR="00C10E4B">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sealed</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source</w:t>
            </w:r>
            <w:proofErr w:type="spellEnd"/>
            <w:r w:rsidRPr="00314462">
              <w:rPr>
                <w:rFonts w:ascii="Verdana" w:eastAsia="Times New Roman" w:hAnsi="Verdana" w:cs="Times New Roman"/>
                <w:sz w:val="20"/>
                <w:szCs w:val="20"/>
                <w:lang w:eastAsia="pl-PL"/>
              </w:rPr>
              <w:t xml:space="preserve">(s) </w:t>
            </w:r>
            <w:proofErr w:type="spellStart"/>
            <w:r w:rsidRPr="00314462">
              <w:rPr>
                <w:rFonts w:ascii="Verdana" w:eastAsia="Times New Roman" w:hAnsi="Verdana" w:cs="Times New Roman"/>
                <w:sz w:val="20"/>
                <w:szCs w:val="20"/>
                <w:lang w:eastAsia="pl-PL"/>
              </w:rPr>
              <w:t>is</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are</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mounted</w:t>
            </w:r>
            <w:proofErr w:type="spellEnd"/>
            <w:r w:rsidRPr="00314462">
              <w:rPr>
                <w:rFonts w:ascii="Verdana" w:eastAsia="Times New Roman" w:hAnsi="Verdana" w:cs="Times New Roman"/>
                <w:sz w:val="20"/>
                <w:szCs w:val="20"/>
                <w:lang w:eastAsia="pl-PL"/>
              </w:rPr>
              <w:t xml:space="preserve"> in a </w:t>
            </w:r>
            <w:proofErr w:type="spellStart"/>
            <w:r w:rsidRPr="00314462">
              <w:rPr>
                <w:rFonts w:ascii="Verdana" w:eastAsia="Times New Roman" w:hAnsi="Verdana" w:cs="Times New Roman"/>
                <w:sz w:val="20"/>
                <w:szCs w:val="20"/>
                <w:lang w:eastAsia="pl-PL"/>
              </w:rPr>
              <w:t>machinery</w:t>
            </w:r>
            <w:proofErr w:type="spellEnd"/>
            <w:r w:rsidRPr="00314462">
              <w:rPr>
                <w:rFonts w:ascii="Verdana" w:eastAsia="Times New Roman" w:hAnsi="Verdana" w:cs="Times New Roman"/>
                <w:sz w:val="20"/>
                <w:szCs w:val="20"/>
                <w:lang w:eastAsia="pl-PL"/>
              </w:rPr>
              <w:t>/</w:t>
            </w:r>
            <w:proofErr w:type="spellStart"/>
            <w:r w:rsidRPr="00314462">
              <w:rPr>
                <w:rFonts w:ascii="Verdana" w:eastAsia="Times New Roman" w:hAnsi="Verdana" w:cs="Times New Roman"/>
                <w:sz w:val="20"/>
                <w:szCs w:val="20"/>
                <w:lang w:eastAsia="pl-PL"/>
              </w:rPr>
              <w:t>device</w:t>
            </w:r>
            <w:proofErr w:type="spellEnd"/>
            <w:r w:rsidRPr="00314462">
              <w:rPr>
                <w:rFonts w:ascii="Verdana" w:eastAsia="Times New Roman" w:hAnsi="Verdana" w:cs="Times New Roman"/>
                <w:sz w:val="20"/>
                <w:szCs w:val="20"/>
                <w:lang w:eastAsia="pl-PL"/>
              </w:rPr>
              <w:t>/</w:t>
            </w:r>
            <w:proofErr w:type="spellStart"/>
            <w:r w:rsidRPr="00314462">
              <w:rPr>
                <w:rFonts w:ascii="Verdana" w:eastAsia="Times New Roman" w:hAnsi="Verdana" w:cs="Times New Roman"/>
                <w:sz w:val="20"/>
                <w:szCs w:val="20"/>
                <w:lang w:eastAsia="pl-PL"/>
              </w:rPr>
              <w:t>equipment</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short</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description</w:t>
            </w:r>
            <w:proofErr w:type="spellEnd"/>
            <w:r w:rsidRPr="00314462">
              <w:rPr>
                <w:rFonts w:ascii="Verdana" w:eastAsia="Times New Roman" w:hAnsi="Verdana" w:cs="Times New Roman"/>
                <w:sz w:val="20"/>
                <w:szCs w:val="20"/>
                <w:lang w:eastAsia="pl-PL"/>
              </w:rPr>
              <w:t xml:space="preserve"> of the </w:t>
            </w:r>
            <w:proofErr w:type="spellStart"/>
            <w:r w:rsidRPr="00314462">
              <w:rPr>
                <w:rFonts w:ascii="Verdana" w:eastAsia="Times New Roman" w:hAnsi="Verdana" w:cs="Times New Roman"/>
                <w:sz w:val="20"/>
                <w:szCs w:val="20"/>
                <w:lang w:eastAsia="pl-PL"/>
              </w:rPr>
              <w:t>machinery</w:t>
            </w:r>
            <w:proofErr w:type="spellEnd"/>
            <w:r w:rsidRPr="00314462">
              <w:rPr>
                <w:rFonts w:ascii="Verdana" w:eastAsia="Times New Roman" w:hAnsi="Verdana" w:cs="Times New Roman"/>
                <w:sz w:val="20"/>
                <w:szCs w:val="20"/>
                <w:lang w:eastAsia="pl-PL"/>
              </w:rPr>
              <w:t>/</w:t>
            </w:r>
            <w:proofErr w:type="spellStart"/>
            <w:r w:rsidRPr="00314462">
              <w:rPr>
                <w:rFonts w:ascii="Verdana" w:eastAsia="Times New Roman" w:hAnsi="Verdana" w:cs="Times New Roman"/>
                <w:sz w:val="20"/>
                <w:szCs w:val="20"/>
                <w:lang w:eastAsia="pl-PL"/>
              </w:rPr>
              <w:t>device</w:t>
            </w:r>
            <w:proofErr w:type="spellEnd"/>
            <w:r w:rsidRPr="00314462">
              <w:rPr>
                <w:rFonts w:ascii="Verdana" w:eastAsia="Times New Roman" w:hAnsi="Verdana" w:cs="Times New Roman"/>
                <w:sz w:val="20"/>
                <w:szCs w:val="20"/>
                <w:lang w:eastAsia="pl-PL"/>
              </w:rPr>
              <w:t>/</w:t>
            </w:r>
            <w:proofErr w:type="spellStart"/>
            <w:r w:rsidRPr="00314462">
              <w:rPr>
                <w:rFonts w:ascii="Verdana" w:eastAsia="Times New Roman" w:hAnsi="Verdana" w:cs="Times New Roman"/>
                <w:sz w:val="20"/>
                <w:szCs w:val="20"/>
                <w:lang w:eastAsia="pl-PL"/>
              </w:rPr>
              <w:t>equipment</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should</w:t>
            </w:r>
            <w:proofErr w:type="spellEnd"/>
            <w:r w:rsidRPr="00314462">
              <w:rPr>
                <w:rFonts w:ascii="Verdana" w:eastAsia="Times New Roman" w:hAnsi="Verdana" w:cs="Times New Roman"/>
                <w:sz w:val="20"/>
                <w:szCs w:val="20"/>
                <w:lang w:eastAsia="pl-PL"/>
              </w:rPr>
              <w:t xml:space="preserve"> be </w:t>
            </w:r>
            <w:proofErr w:type="spellStart"/>
            <w:r w:rsidRPr="00314462">
              <w:rPr>
                <w:rFonts w:ascii="Verdana" w:eastAsia="Times New Roman" w:hAnsi="Verdana" w:cs="Times New Roman"/>
                <w:sz w:val="20"/>
                <w:szCs w:val="20"/>
                <w:lang w:eastAsia="pl-PL"/>
              </w:rPr>
              <w:t>given</w:t>
            </w:r>
            <w:proofErr w:type="spellEnd"/>
            <w:r w:rsidRPr="00314462">
              <w:rPr>
                <w:rFonts w:ascii="Verdana" w:eastAsia="Times New Roman" w:hAnsi="Verdana" w:cs="Times New Roman"/>
                <w:sz w:val="20"/>
                <w:szCs w:val="20"/>
                <w:lang w:eastAsia="pl-PL"/>
              </w:rPr>
              <w:t xml:space="preserve">*: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Podać (jeżeli to możliwe i wymagane przez właściwą władzę):</w:t>
            </w:r>
            <w:r w:rsidRPr="00314462">
              <w:rPr>
                <w:rFonts w:ascii="Verdana" w:eastAsia="Times New Roman" w:hAnsi="Verdana" w:cs="Times New Roman"/>
                <w:sz w:val="20"/>
                <w:szCs w:val="20"/>
                <w:lang w:eastAsia="pl-PL"/>
              </w:rPr>
              <w:br/>
            </w:r>
            <w:proofErr w:type="spellStart"/>
            <w:r w:rsidRPr="00314462">
              <w:rPr>
                <w:rFonts w:ascii="Verdana" w:eastAsia="Times New Roman" w:hAnsi="Verdana" w:cs="Times New Roman"/>
                <w:sz w:val="20"/>
                <w:szCs w:val="20"/>
                <w:lang w:eastAsia="pl-PL"/>
              </w:rPr>
              <w:t>Indicate</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if</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available</w:t>
            </w:r>
            <w:proofErr w:type="spellEnd"/>
            <w:r w:rsidRPr="00314462">
              <w:rPr>
                <w:rFonts w:ascii="Verdana" w:eastAsia="Times New Roman" w:hAnsi="Verdana" w:cs="Times New Roman"/>
                <w:sz w:val="20"/>
                <w:szCs w:val="20"/>
                <w:lang w:eastAsia="pl-PL"/>
              </w:rPr>
              <w:t xml:space="preserve"> and </w:t>
            </w:r>
            <w:proofErr w:type="spellStart"/>
            <w:r w:rsidRPr="00314462">
              <w:rPr>
                <w:rFonts w:ascii="Verdana" w:eastAsia="Times New Roman" w:hAnsi="Verdana" w:cs="Times New Roman"/>
                <w:sz w:val="20"/>
                <w:szCs w:val="20"/>
                <w:lang w:eastAsia="pl-PL"/>
              </w:rPr>
              <w:t>requested</w:t>
            </w:r>
            <w:proofErr w:type="spellEnd"/>
            <w:r w:rsidRPr="00314462">
              <w:rPr>
                <w:rFonts w:ascii="Verdana" w:eastAsia="Times New Roman" w:hAnsi="Verdana" w:cs="Times New Roman"/>
                <w:sz w:val="20"/>
                <w:szCs w:val="20"/>
                <w:lang w:eastAsia="pl-PL"/>
              </w:rPr>
              <w:t xml:space="preserve"> by the </w:t>
            </w:r>
            <w:proofErr w:type="spellStart"/>
            <w:r w:rsidRPr="00314462">
              <w:rPr>
                <w:rFonts w:ascii="Verdana" w:eastAsia="Times New Roman" w:hAnsi="Verdana" w:cs="Times New Roman"/>
                <w:sz w:val="20"/>
                <w:szCs w:val="20"/>
                <w:lang w:eastAsia="pl-PL"/>
              </w:rPr>
              <w:t>competent</w:t>
            </w:r>
            <w:proofErr w:type="spellEnd"/>
            <w:r w:rsidRPr="00314462">
              <w:rPr>
                <w:rFonts w:ascii="Verdana" w:eastAsia="Times New Roman" w:hAnsi="Verdana" w:cs="Times New Roman"/>
                <w:sz w:val="20"/>
                <w:szCs w:val="20"/>
                <w:lang w:eastAsia="pl-PL"/>
              </w:rPr>
              <w:t xml:space="preserve"> authority):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 xml:space="preserve">krajową lub międzynarodową normę techniczną, której wymagania spełnia (spełniają) zamknięte źródło (źródła) oraz numer świadectwa*: </w:t>
            </w:r>
            <w:r w:rsidRPr="00314462">
              <w:rPr>
                <w:rFonts w:ascii="Verdana" w:eastAsia="Times New Roman" w:hAnsi="Verdana" w:cs="Times New Roman"/>
                <w:sz w:val="20"/>
                <w:szCs w:val="20"/>
                <w:lang w:eastAsia="pl-PL"/>
              </w:rPr>
              <w:br/>
            </w:r>
            <w:proofErr w:type="spellStart"/>
            <w:r w:rsidRPr="00314462">
              <w:rPr>
                <w:rFonts w:ascii="Verdana" w:eastAsia="Times New Roman" w:hAnsi="Verdana" w:cs="Times New Roman"/>
                <w:sz w:val="20"/>
                <w:szCs w:val="20"/>
                <w:lang w:eastAsia="pl-PL"/>
              </w:rPr>
              <w:t>national</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or</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international</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technical</w:t>
            </w:r>
            <w:proofErr w:type="spellEnd"/>
            <w:r w:rsidRPr="00314462">
              <w:rPr>
                <w:rFonts w:ascii="Verdana" w:eastAsia="Times New Roman" w:hAnsi="Verdana" w:cs="Times New Roman"/>
                <w:sz w:val="20"/>
                <w:szCs w:val="20"/>
                <w:lang w:eastAsia="pl-PL"/>
              </w:rPr>
              <w:t xml:space="preserve"> standard with </w:t>
            </w:r>
            <w:proofErr w:type="spellStart"/>
            <w:r w:rsidRPr="00314462">
              <w:rPr>
                <w:rFonts w:ascii="Verdana" w:eastAsia="Times New Roman" w:hAnsi="Verdana" w:cs="Times New Roman"/>
                <w:sz w:val="20"/>
                <w:szCs w:val="20"/>
                <w:lang w:eastAsia="pl-PL"/>
              </w:rPr>
              <w:t>which</w:t>
            </w:r>
            <w:proofErr w:type="spellEnd"/>
            <w:r w:rsidRPr="00314462">
              <w:rPr>
                <w:rFonts w:ascii="Verdana" w:eastAsia="Times New Roman" w:hAnsi="Verdana" w:cs="Times New Roman"/>
                <w:sz w:val="20"/>
                <w:szCs w:val="20"/>
                <w:lang w:eastAsia="pl-PL"/>
              </w:rPr>
              <w:t xml:space="preserve"> the </w:t>
            </w:r>
            <w:proofErr w:type="spellStart"/>
            <w:r w:rsidRPr="00314462">
              <w:rPr>
                <w:rFonts w:ascii="Verdana" w:eastAsia="Times New Roman" w:hAnsi="Verdana" w:cs="Times New Roman"/>
                <w:sz w:val="20"/>
                <w:szCs w:val="20"/>
                <w:lang w:eastAsia="pl-PL"/>
              </w:rPr>
              <w:t>sealed</w:t>
            </w:r>
            <w:proofErr w:type="spellEnd"/>
            <w:r w:rsidR="00C10E4B">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source</w:t>
            </w:r>
            <w:proofErr w:type="spellEnd"/>
            <w:r w:rsidRPr="00314462">
              <w:rPr>
                <w:rFonts w:ascii="Verdana" w:eastAsia="Times New Roman" w:hAnsi="Verdana" w:cs="Times New Roman"/>
                <w:sz w:val="20"/>
                <w:szCs w:val="20"/>
                <w:lang w:eastAsia="pl-PL"/>
              </w:rPr>
              <w:t xml:space="preserve">(s) </w:t>
            </w:r>
            <w:proofErr w:type="spellStart"/>
            <w:r w:rsidRPr="00314462">
              <w:rPr>
                <w:rFonts w:ascii="Verdana" w:eastAsia="Times New Roman" w:hAnsi="Verdana" w:cs="Times New Roman"/>
                <w:sz w:val="20"/>
                <w:szCs w:val="20"/>
                <w:lang w:eastAsia="pl-PL"/>
              </w:rPr>
              <w:t>complies</w:t>
            </w:r>
            <w:proofErr w:type="spellEnd"/>
            <w:r w:rsidRPr="00314462">
              <w:rPr>
                <w:rFonts w:ascii="Verdana" w:eastAsia="Times New Roman" w:hAnsi="Verdana" w:cs="Times New Roman"/>
                <w:sz w:val="20"/>
                <w:szCs w:val="20"/>
                <w:lang w:eastAsia="pl-PL"/>
              </w:rPr>
              <w:t xml:space="preserve">(y) and </w:t>
            </w:r>
            <w:proofErr w:type="spellStart"/>
            <w:r w:rsidRPr="00314462">
              <w:rPr>
                <w:rFonts w:ascii="Verdana" w:eastAsia="Times New Roman" w:hAnsi="Verdana" w:cs="Times New Roman"/>
                <w:sz w:val="20"/>
                <w:szCs w:val="20"/>
                <w:lang w:eastAsia="pl-PL"/>
              </w:rPr>
              <w:t>certificate</w:t>
            </w:r>
            <w:proofErr w:type="spellEnd"/>
            <w:r w:rsidRPr="00314462">
              <w:rPr>
                <w:rFonts w:ascii="Verdana" w:eastAsia="Times New Roman" w:hAnsi="Verdana" w:cs="Times New Roman"/>
                <w:sz w:val="20"/>
                <w:szCs w:val="20"/>
                <w:lang w:eastAsia="pl-PL"/>
              </w:rPr>
              <w:t xml:space="preserve"> </w:t>
            </w:r>
            <w:proofErr w:type="spellStart"/>
            <w:r w:rsidRPr="00314462">
              <w:rPr>
                <w:rFonts w:ascii="Verdana" w:eastAsia="Times New Roman" w:hAnsi="Verdana" w:cs="Times New Roman"/>
                <w:sz w:val="20"/>
                <w:szCs w:val="20"/>
                <w:lang w:eastAsia="pl-PL"/>
              </w:rPr>
              <w:t>number</w:t>
            </w:r>
            <w:proofErr w:type="spellEnd"/>
            <w:r w:rsidRPr="00314462">
              <w:rPr>
                <w:rFonts w:ascii="Verdana" w:eastAsia="Times New Roman" w:hAnsi="Verdana" w:cs="Times New Roman"/>
                <w:sz w:val="20"/>
                <w:szCs w:val="20"/>
                <w:lang w:eastAsia="pl-PL"/>
              </w:rPr>
              <w:t xml:space="preserve">*: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roofErr w:type="spellStart"/>
            <w:r w:rsidRPr="00314462">
              <w:rPr>
                <w:rFonts w:ascii="Verdana" w:eastAsia="Times New Roman" w:hAnsi="Verdana" w:cs="Times New Roman"/>
                <w:sz w:val="20"/>
                <w:szCs w:val="20"/>
                <w:lang w:val="en-US" w:eastAsia="pl-PL"/>
              </w:rPr>
              <w:t>datę</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wygaśnięcia</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ważności</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świadectwa</w:t>
            </w:r>
            <w:proofErr w:type="spellEnd"/>
            <w:r w:rsidRPr="00314462">
              <w:rPr>
                <w:rFonts w:ascii="Verdana" w:eastAsia="Times New Roman" w:hAnsi="Verdana" w:cs="Times New Roman"/>
                <w:sz w:val="20"/>
                <w:szCs w:val="20"/>
                <w:lang w:val="en-US" w:eastAsia="pl-PL"/>
              </w:rPr>
              <w:t xml:space="preserve">: </w:t>
            </w:r>
            <w:r w:rsidRPr="00314462">
              <w:rPr>
                <w:rFonts w:ascii="Verdana" w:eastAsia="Times New Roman" w:hAnsi="Verdana" w:cs="Times New Roman"/>
                <w:sz w:val="20"/>
                <w:szCs w:val="20"/>
                <w:lang w:val="en-US" w:eastAsia="pl-PL"/>
              </w:rPr>
              <w:br/>
              <w:t xml:space="preserve">date of expiry of certificate: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roofErr w:type="spellStart"/>
            <w:r w:rsidRPr="00314462">
              <w:rPr>
                <w:rFonts w:ascii="Verdana" w:eastAsia="Times New Roman" w:hAnsi="Verdana" w:cs="Times New Roman"/>
                <w:sz w:val="20"/>
                <w:szCs w:val="20"/>
                <w:lang w:val="en-US" w:eastAsia="pl-PL"/>
              </w:rPr>
              <w:t>nazwę</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producenta</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i</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pozycję</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katalogową</w:t>
            </w:r>
            <w:proofErr w:type="spellEnd"/>
            <w:r w:rsidRPr="00314462">
              <w:rPr>
                <w:rFonts w:ascii="Verdana" w:eastAsia="Times New Roman" w:hAnsi="Verdana" w:cs="Times New Roman"/>
                <w:sz w:val="20"/>
                <w:szCs w:val="20"/>
                <w:lang w:val="en-US" w:eastAsia="pl-PL"/>
              </w:rPr>
              <w:t xml:space="preserve">: </w:t>
            </w:r>
            <w:r w:rsidRPr="00314462">
              <w:rPr>
                <w:rFonts w:ascii="Verdana" w:eastAsia="Times New Roman" w:hAnsi="Verdana" w:cs="Times New Roman"/>
                <w:sz w:val="20"/>
                <w:szCs w:val="20"/>
                <w:lang w:val="en-US" w:eastAsia="pl-PL"/>
              </w:rPr>
              <w:br/>
              <w:t xml:space="preserve">name of the manufacturer and catalogue reference: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tc>
      </w:tr>
      <w:tr w:rsidR="00314462" w:rsidRPr="002B099E" w:rsidTr="005B363D">
        <w:trPr>
          <w:cantSplit/>
          <w:trHeight w:val="1950"/>
          <w:jc w:val="center"/>
        </w:trPr>
        <w:tc>
          <w:tcPr>
            <w:tcW w:w="9212" w:type="dxa"/>
            <w:gridSpan w:val="7"/>
            <w:tcBorders>
              <w:top w:val="single" w:sz="8" w:space="0" w:color="auto"/>
              <w:left w:val="single" w:sz="8" w:space="0" w:color="auto"/>
              <w:bottom w:val="nil"/>
              <w:right w:val="single" w:sz="8"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lastRenderedPageBreak/>
              <w:t>5. DEKLARACJA OSOBY UPOWAŻNIONEJ LUB ODPOWIEDZIALNEJ</w:t>
            </w:r>
            <w:r w:rsidRPr="00314462">
              <w:rPr>
                <w:rFonts w:ascii="Verdana" w:eastAsia="Times New Roman" w:hAnsi="Verdana" w:cs="Times New Roman"/>
                <w:sz w:val="20"/>
                <w:szCs w:val="20"/>
                <w:lang w:eastAsia="pl-PL"/>
              </w:rPr>
              <w:br/>
              <w:t xml:space="preserve">DECLARATION OF AUTHORIZED OR RESPONSIBLE PERSON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r w:rsidRPr="00314462">
              <w:rPr>
                <w:rFonts w:ascii="Verdana" w:eastAsia="Times New Roman" w:hAnsi="Verdana" w:cs="Times New Roman"/>
                <w:sz w:val="20"/>
                <w:szCs w:val="20"/>
                <w:lang w:eastAsia="pl-PL"/>
              </w:rPr>
              <w:t>Ja, odbiorca, niniejszym oświadczam, że informacja podana w niniejszej deklaracji jest prawdziwa.</w:t>
            </w:r>
            <w:r w:rsidRPr="00314462">
              <w:rPr>
                <w:rFonts w:ascii="Verdana" w:eastAsia="Times New Roman" w:hAnsi="Verdana" w:cs="Times New Roman"/>
                <w:sz w:val="20"/>
                <w:szCs w:val="20"/>
                <w:lang w:eastAsia="pl-PL"/>
              </w:rPr>
              <w:br/>
            </w:r>
            <w:r w:rsidRPr="00314462">
              <w:rPr>
                <w:rFonts w:ascii="Verdana" w:eastAsia="Times New Roman" w:hAnsi="Verdana" w:cs="Times New Roman"/>
                <w:sz w:val="20"/>
                <w:szCs w:val="20"/>
                <w:lang w:val="en-US" w:eastAsia="pl-PL"/>
              </w:rPr>
              <w:t>I, the consignee, hereby certify that the information provided in this declaration is</w:t>
            </w:r>
            <w:r w:rsidR="00C10E4B">
              <w:rPr>
                <w:rFonts w:ascii="Verdana" w:eastAsia="Times New Roman" w:hAnsi="Verdana" w:cs="Times New Roman"/>
                <w:sz w:val="20"/>
                <w:szCs w:val="20"/>
                <w:lang w:val="en-US" w:eastAsia="pl-PL"/>
              </w:rPr>
              <w:t xml:space="preserve"> </w:t>
            </w:r>
            <w:r w:rsidRPr="00314462">
              <w:rPr>
                <w:rFonts w:ascii="Verdana" w:eastAsia="Times New Roman" w:hAnsi="Verdana" w:cs="Times New Roman"/>
                <w:sz w:val="20"/>
                <w:szCs w:val="20"/>
                <w:lang w:val="en-US" w:eastAsia="pl-PL"/>
              </w:rPr>
              <w:t>correct.</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r w:rsidRPr="00314462">
              <w:rPr>
                <w:rFonts w:ascii="Verdana" w:eastAsia="Times New Roman" w:hAnsi="Verdana" w:cs="Times New Roman"/>
                <w:sz w:val="20"/>
                <w:szCs w:val="20"/>
                <w:lang w:val="en-US" w:eastAsia="pl-PL"/>
              </w:rPr>
              <w:t xml:space="preserve">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r w:rsidRPr="00314462">
              <w:rPr>
                <w:rFonts w:ascii="Verdana" w:eastAsia="Times New Roman" w:hAnsi="Verdana" w:cs="Times New Roman"/>
                <w:sz w:val="20"/>
                <w:szCs w:val="20"/>
                <w:lang w:eastAsia="pl-PL"/>
              </w:rPr>
              <w:t>Ja</w:t>
            </w:r>
            <w:r w:rsidR="002B099E">
              <w:rPr>
                <w:rFonts w:ascii="Verdana" w:eastAsia="Times New Roman" w:hAnsi="Verdana" w:cs="Times New Roman"/>
                <w:sz w:val="20"/>
                <w:szCs w:val="20"/>
                <w:lang w:eastAsia="pl-PL"/>
              </w:rPr>
              <w:t>,</w:t>
            </w:r>
            <w:r w:rsidRPr="00314462">
              <w:rPr>
                <w:rFonts w:ascii="Verdana" w:eastAsia="Times New Roman" w:hAnsi="Verdana" w:cs="Times New Roman"/>
                <w:sz w:val="20"/>
                <w:szCs w:val="20"/>
                <w:lang w:eastAsia="pl-PL"/>
              </w:rPr>
              <w:t xml:space="preserve"> odbiorca, niniejszym oświadczam, że uzyskałem zezwolenie na wykonywanie działalności ze źródłem (źródłami), zgłosiłem tą działalność lub powiadomiłem o jej wykonywaniu,</w:t>
            </w:r>
            <w:r w:rsidR="00C10E4B">
              <w:rPr>
                <w:rFonts w:ascii="Verdana" w:eastAsia="Times New Roman" w:hAnsi="Verdana" w:cs="Times New Roman"/>
                <w:sz w:val="20"/>
                <w:szCs w:val="20"/>
                <w:lang w:eastAsia="pl-PL"/>
              </w:rPr>
              <w:t xml:space="preserve"> </w:t>
            </w:r>
            <w:r w:rsidRPr="00314462">
              <w:rPr>
                <w:rFonts w:ascii="Verdana" w:eastAsia="Times New Roman" w:hAnsi="Verdana" w:cs="Times New Roman"/>
                <w:sz w:val="20"/>
                <w:szCs w:val="20"/>
                <w:lang w:eastAsia="pl-PL"/>
              </w:rPr>
              <w:t>co upoważnia mnie</w:t>
            </w:r>
            <w:r w:rsidR="00C10E4B">
              <w:rPr>
                <w:rFonts w:ascii="Verdana" w:eastAsia="Times New Roman" w:hAnsi="Verdana" w:cs="Times New Roman"/>
                <w:sz w:val="20"/>
                <w:szCs w:val="20"/>
                <w:lang w:eastAsia="pl-PL"/>
              </w:rPr>
              <w:t xml:space="preserve"> </w:t>
            </w:r>
            <w:r w:rsidRPr="00314462">
              <w:rPr>
                <w:rFonts w:ascii="Verdana" w:eastAsia="Times New Roman" w:hAnsi="Verdana" w:cs="Times New Roman"/>
                <w:sz w:val="20"/>
                <w:szCs w:val="20"/>
                <w:lang w:eastAsia="pl-PL"/>
              </w:rPr>
              <w:t>do otrzymania źródła (</w:t>
            </w:r>
            <w:r w:rsidR="00C10E4B">
              <w:rPr>
                <w:rFonts w:ascii="Verdana" w:eastAsia="Times New Roman" w:hAnsi="Verdana" w:cs="Times New Roman"/>
                <w:sz w:val="20"/>
                <w:szCs w:val="20"/>
                <w:lang w:eastAsia="pl-PL"/>
              </w:rPr>
              <w:t>źródeł) opisanego (opisanych) w </w:t>
            </w:r>
            <w:r w:rsidR="002B099E">
              <w:rPr>
                <w:rFonts w:ascii="Verdana" w:eastAsia="Times New Roman" w:hAnsi="Verdana" w:cs="Times New Roman"/>
                <w:sz w:val="20"/>
                <w:szCs w:val="20"/>
                <w:lang w:eastAsia="pl-PL"/>
              </w:rPr>
              <w:t xml:space="preserve">niniejszej deklaracji. </w:t>
            </w:r>
            <w:r w:rsidR="002B099E">
              <w:rPr>
                <w:rFonts w:ascii="Verdana" w:eastAsia="Times New Roman" w:hAnsi="Verdana" w:cs="Times New Roman"/>
                <w:sz w:val="20"/>
                <w:szCs w:val="20"/>
                <w:lang w:eastAsia="pl-PL"/>
              </w:rPr>
              <w:br/>
            </w:r>
            <w:r w:rsidRPr="00314462">
              <w:rPr>
                <w:rFonts w:ascii="Verdana" w:eastAsia="Times New Roman" w:hAnsi="Verdana" w:cs="Times New Roman"/>
                <w:sz w:val="20"/>
                <w:szCs w:val="20"/>
                <w:lang w:val="en-US" w:eastAsia="pl-PL"/>
              </w:rPr>
              <w:t>I</w:t>
            </w:r>
            <w:bookmarkStart w:id="2" w:name="_GoBack"/>
            <w:r w:rsidR="002B099E">
              <w:rPr>
                <w:rFonts w:ascii="Verdana" w:eastAsia="Times New Roman" w:hAnsi="Verdana" w:cs="Times New Roman"/>
                <w:sz w:val="20"/>
                <w:szCs w:val="20"/>
                <w:lang w:val="en-US" w:eastAsia="pl-PL"/>
              </w:rPr>
              <w:t>,</w:t>
            </w:r>
            <w:bookmarkEnd w:id="2"/>
            <w:r w:rsidRPr="00314462">
              <w:rPr>
                <w:rFonts w:ascii="Verdana" w:eastAsia="Times New Roman" w:hAnsi="Verdana" w:cs="Times New Roman"/>
                <w:sz w:val="20"/>
                <w:szCs w:val="20"/>
                <w:lang w:val="en-US" w:eastAsia="pl-PL"/>
              </w:rPr>
              <w:t xml:space="preserve"> the consignee, hereby certify that I got permission to carry out activities with a source (s), I reported this activity or notified its performance, which entitles me to receive the source (s) described in this declaration. </w:t>
            </w:r>
          </w:p>
        </w:tc>
      </w:tr>
      <w:tr w:rsidR="00314462" w:rsidRPr="00314462" w:rsidTr="005B363D">
        <w:trPr>
          <w:cantSplit/>
          <w:trHeight w:val="3120"/>
          <w:jc w:val="center"/>
        </w:trPr>
        <w:tc>
          <w:tcPr>
            <w:tcW w:w="9212" w:type="dxa"/>
            <w:gridSpan w:val="7"/>
            <w:tcBorders>
              <w:top w:val="nil"/>
              <w:left w:val="single" w:sz="8" w:space="0" w:color="auto"/>
              <w:bottom w:val="single" w:sz="8" w:space="0" w:color="auto"/>
              <w:right w:val="single" w:sz="8"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roofErr w:type="spellStart"/>
            <w:r w:rsidRPr="00314462">
              <w:rPr>
                <w:rFonts w:ascii="Verdana" w:eastAsia="Times New Roman" w:hAnsi="Verdana" w:cs="Times New Roman"/>
                <w:sz w:val="20"/>
                <w:szCs w:val="20"/>
                <w:lang w:val="en-US" w:eastAsia="pl-PL"/>
              </w:rPr>
              <w:t>Numer</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zezwolenia</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lub</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decyzji</w:t>
            </w:r>
            <w:proofErr w:type="spellEnd"/>
            <w:r w:rsidRPr="00314462">
              <w:rPr>
                <w:rFonts w:ascii="Verdana" w:eastAsia="Times New Roman" w:hAnsi="Verdana" w:cs="Times New Roman"/>
                <w:sz w:val="20"/>
                <w:szCs w:val="20"/>
                <w:lang w:val="en-US" w:eastAsia="pl-PL"/>
              </w:rPr>
              <w:t xml:space="preserve"> o </w:t>
            </w:r>
            <w:proofErr w:type="spellStart"/>
            <w:r w:rsidRPr="00314462">
              <w:rPr>
                <w:rFonts w:ascii="Verdana" w:eastAsia="Times New Roman" w:hAnsi="Verdana" w:cs="Times New Roman"/>
                <w:sz w:val="20"/>
                <w:szCs w:val="20"/>
                <w:lang w:val="en-US" w:eastAsia="pl-PL"/>
              </w:rPr>
              <w:t>przyjęciu</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zgłoszenia</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lub</w:t>
            </w:r>
            <w:proofErr w:type="spellEnd"/>
            <w:r w:rsidRPr="00314462">
              <w:rPr>
                <w:rFonts w:ascii="Verdana" w:eastAsia="Times New Roman" w:hAnsi="Verdana" w:cs="Times New Roman"/>
                <w:sz w:val="20"/>
                <w:szCs w:val="20"/>
                <w:lang w:val="en-US" w:eastAsia="pl-PL"/>
              </w:rPr>
              <w:t xml:space="preserve"> data </w:t>
            </w:r>
            <w:proofErr w:type="spellStart"/>
            <w:r w:rsidRPr="00314462">
              <w:rPr>
                <w:rFonts w:ascii="Verdana" w:eastAsia="Times New Roman" w:hAnsi="Verdana" w:cs="Times New Roman"/>
                <w:sz w:val="20"/>
                <w:szCs w:val="20"/>
                <w:lang w:val="en-US" w:eastAsia="pl-PL"/>
              </w:rPr>
              <w:t>powiadomienia</w:t>
            </w:r>
            <w:proofErr w:type="spellEnd"/>
            <w:r w:rsidRPr="00314462">
              <w:rPr>
                <w:rFonts w:ascii="Verdana" w:eastAsia="Times New Roman" w:hAnsi="Verdana" w:cs="Times New Roman"/>
                <w:sz w:val="20"/>
                <w:szCs w:val="20"/>
                <w:lang w:val="en-US" w:eastAsia="pl-PL"/>
              </w:rPr>
              <w:t xml:space="preserve">: </w:t>
            </w:r>
            <w:r w:rsidRPr="00314462">
              <w:rPr>
                <w:rFonts w:ascii="Verdana" w:eastAsia="Times New Roman" w:hAnsi="Verdana" w:cs="Times New Roman"/>
                <w:sz w:val="20"/>
                <w:szCs w:val="20"/>
                <w:lang w:val="en-US" w:eastAsia="pl-PL"/>
              </w:rPr>
              <w:br/>
              <w:t xml:space="preserve">The number of the permit or decision on acceptance of the application, or the date of the notification: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r w:rsidRPr="00314462">
              <w:rPr>
                <w:rFonts w:ascii="Verdana" w:eastAsia="Times New Roman" w:hAnsi="Verdana" w:cs="Times New Roman"/>
                <w:sz w:val="20"/>
                <w:szCs w:val="20"/>
                <w:lang w:val="en-US" w:eastAsia="pl-PL"/>
              </w:rPr>
              <w:t xml:space="preserve">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r w:rsidRPr="00314462">
              <w:rPr>
                <w:rFonts w:ascii="Verdana" w:eastAsia="Times New Roman" w:hAnsi="Verdana" w:cs="Times New Roman"/>
                <w:sz w:val="20"/>
                <w:szCs w:val="20"/>
                <w:lang w:eastAsia="pl-PL"/>
              </w:rPr>
              <w:t>Ja, odbiorca, niniejszym oświadczam, że spełniam wszystkie stosowne wymagania krajowe, odnoszące się do bezpiecznego przechowywania, wykorzystywania i przekazania jako odpad źródła (źródeł)</w:t>
            </w:r>
            <w:r w:rsidR="00C10E4B">
              <w:rPr>
                <w:rFonts w:ascii="Verdana" w:eastAsia="Times New Roman" w:hAnsi="Verdana" w:cs="Times New Roman"/>
                <w:sz w:val="20"/>
                <w:szCs w:val="20"/>
                <w:lang w:eastAsia="pl-PL"/>
              </w:rPr>
              <w:t xml:space="preserve"> </w:t>
            </w:r>
            <w:r w:rsidRPr="00314462">
              <w:rPr>
                <w:rFonts w:ascii="Verdana" w:eastAsia="Times New Roman" w:hAnsi="Verdana" w:cs="Times New Roman"/>
                <w:sz w:val="20"/>
                <w:szCs w:val="20"/>
                <w:lang w:eastAsia="pl-PL"/>
              </w:rPr>
              <w:t>opisanego (opisanych) w niniejszej deklaracji.</w:t>
            </w:r>
            <w:r w:rsidRPr="00314462">
              <w:rPr>
                <w:rFonts w:ascii="Verdana" w:eastAsia="Times New Roman" w:hAnsi="Verdana" w:cs="Times New Roman"/>
                <w:sz w:val="20"/>
                <w:szCs w:val="20"/>
                <w:lang w:eastAsia="pl-PL"/>
              </w:rPr>
              <w:br/>
            </w:r>
            <w:r w:rsidRPr="00314462">
              <w:rPr>
                <w:rFonts w:ascii="Verdana" w:eastAsia="Times New Roman" w:hAnsi="Verdana" w:cs="Times New Roman"/>
                <w:sz w:val="20"/>
                <w:szCs w:val="20"/>
                <w:lang w:val="en-US" w:eastAsia="pl-PL"/>
              </w:rPr>
              <w:t xml:space="preserve">I, the consignee, hereby certify that I comply with all the relevant national requirements, such as those relating to the safe storage, use or disposal of source(s) described in this declaration.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r w:rsidRPr="00314462">
              <w:rPr>
                <w:rFonts w:ascii="Verdana" w:eastAsia="Times New Roman" w:hAnsi="Verdana" w:cs="Times New Roman"/>
                <w:sz w:val="20"/>
                <w:szCs w:val="20"/>
                <w:lang w:eastAsia="pl-PL"/>
              </w:rPr>
              <w:t>Nazwisko/</w:t>
            </w:r>
            <w:r w:rsidRPr="00314462">
              <w:rPr>
                <w:rFonts w:ascii="Verdana" w:eastAsia="Times New Roman" w:hAnsi="Verdana" w:cs="Times New Roman"/>
                <w:sz w:val="20"/>
                <w:szCs w:val="20"/>
                <w:lang w:val="en-US" w:eastAsia="pl-PL"/>
              </w:rPr>
              <w:t>Name</w:t>
            </w:r>
            <w:r w:rsidRPr="00314462">
              <w:rPr>
                <w:rFonts w:ascii="Verdana" w:eastAsia="Times New Roman" w:hAnsi="Verdana" w:cs="Times New Roman"/>
                <w:sz w:val="20"/>
                <w:szCs w:val="20"/>
                <w:lang w:eastAsia="pl-PL"/>
              </w:rPr>
              <w:t>:                                              Podpis/</w:t>
            </w:r>
            <w:r w:rsidRPr="00314462">
              <w:rPr>
                <w:rFonts w:ascii="Verdana" w:eastAsia="Times New Roman" w:hAnsi="Verdana" w:cs="Times New Roman"/>
                <w:sz w:val="20"/>
                <w:szCs w:val="20"/>
                <w:lang w:val="en-US" w:eastAsia="pl-PL"/>
              </w:rPr>
              <w:t>Signature</w:t>
            </w:r>
            <w:r w:rsidRPr="00314462">
              <w:rPr>
                <w:rFonts w:ascii="Verdana" w:eastAsia="Times New Roman" w:hAnsi="Verdana" w:cs="Times New Roman"/>
                <w:sz w:val="20"/>
                <w:szCs w:val="20"/>
                <w:lang w:eastAsia="pl-PL"/>
              </w:rPr>
              <w:t xml:space="preserve">: </w:t>
            </w:r>
            <w:r w:rsidRPr="00314462">
              <w:rPr>
                <w:rFonts w:ascii="Verdana" w:eastAsia="Times New Roman" w:hAnsi="Verdana" w:cs="Times New Roman"/>
                <w:sz w:val="20"/>
                <w:szCs w:val="20"/>
                <w:lang w:eastAsia="pl-PL"/>
              </w:rPr>
              <w:br/>
            </w:r>
            <w:r w:rsidRPr="00314462">
              <w:rPr>
                <w:rFonts w:ascii="Verdana" w:eastAsia="Times New Roman" w:hAnsi="Verdana" w:cs="Times New Roman"/>
                <w:sz w:val="20"/>
                <w:szCs w:val="20"/>
                <w:lang w:eastAsia="pl-PL"/>
              </w:rPr>
              <w:br/>
            </w:r>
            <w:r w:rsidRPr="00314462">
              <w:rPr>
                <w:rFonts w:ascii="Verdana" w:eastAsia="Times New Roman" w:hAnsi="Verdana" w:cs="Times New Roman"/>
                <w:sz w:val="20"/>
                <w:szCs w:val="20"/>
                <w:lang w:val="en-US" w:eastAsia="pl-PL"/>
              </w:rPr>
              <w:t xml:space="preserve">Data/Date: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tc>
      </w:tr>
      <w:tr w:rsidR="00314462" w:rsidRPr="002B099E" w:rsidTr="005B363D">
        <w:trPr>
          <w:cantSplit/>
          <w:trHeight w:val="75"/>
          <w:jc w:val="center"/>
        </w:trPr>
        <w:tc>
          <w:tcPr>
            <w:tcW w:w="9212" w:type="dxa"/>
            <w:gridSpan w:val="7"/>
            <w:tcBorders>
              <w:top w:val="single" w:sz="8" w:space="0" w:color="auto"/>
              <w:left w:val="single" w:sz="8" w:space="0" w:color="auto"/>
              <w:bottom w:val="single" w:sz="8" w:space="0" w:color="auto"/>
              <w:right w:val="single" w:sz="8"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r w:rsidRPr="00314462">
              <w:rPr>
                <w:rFonts w:ascii="Verdana" w:eastAsia="Times New Roman" w:hAnsi="Verdana" w:cs="Times New Roman"/>
                <w:sz w:val="20"/>
                <w:szCs w:val="20"/>
                <w:lang w:val="en-US" w:eastAsia="pl-PL"/>
              </w:rPr>
              <w:lastRenderedPageBreak/>
              <w:t xml:space="preserve">6. POTWIERDZENIE PRZEZ WŁAŚCIWĄ WŁADZĘ KRAJU ODBIORCY, ŻE ZAPOZNAŁA SIĘ Z NINIEJSZĄ DEKLARACJĄ </w:t>
            </w:r>
            <w:r w:rsidRPr="00314462">
              <w:rPr>
                <w:rFonts w:ascii="Verdana" w:eastAsia="Times New Roman" w:hAnsi="Verdana" w:cs="Times New Roman"/>
                <w:sz w:val="20"/>
                <w:szCs w:val="20"/>
                <w:lang w:val="en-US" w:eastAsia="pl-PL"/>
              </w:rPr>
              <w:br/>
              <w:t>CONFIRMATION BY THE COMPETENT AUTHORITY OF THE CONSIGNEE COUNTRY THAT IT HAS TAKEN NOTE OF THIS DECLARATION</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roofErr w:type="spellStart"/>
            <w:r w:rsidRPr="00314462">
              <w:rPr>
                <w:rFonts w:ascii="Verdana" w:eastAsia="Times New Roman" w:hAnsi="Verdana" w:cs="Times New Roman"/>
                <w:sz w:val="20"/>
                <w:szCs w:val="20"/>
                <w:lang w:val="en-US" w:eastAsia="pl-PL"/>
              </w:rPr>
              <w:t>Pieczęć</w:t>
            </w:r>
            <w:proofErr w:type="spellEnd"/>
            <w:r w:rsidRPr="00314462">
              <w:rPr>
                <w:rFonts w:ascii="Verdana" w:eastAsia="Times New Roman" w:hAnsi="Verdana" w:cs="Times New Roman"/>
                <w:sz w:val="20"/>
                <w:szCs w:val="20"/>
                <w:lang w:val="en-US" w:eastAsia="pl-PL"/>
              </w:rPr>
              <w:t>/Stamp:</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roofErr w:type="spellStart"/>
            <w:r w:rsidRPr="00314462">
              <w:rPr>
                <w:rFonts w:ascii="Verdana" w:eastAsia="Times New Roman" w:hAnsi="Verdana" w:cs="Times New Roman"/>
                <w:sz w:val="20"/>
                <w:szCs w:val="20"/>
                <w:lang w:val="en-US" w:eastAsia="pl-PL"/>
              </w:rPr>
              <w:t>Nazwa</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właściwej</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władzy</w:t>
            </w:r>
            <w:proofErr w:type="spellEnd"/>
            <w:r w:rsidRPr="00314462">
              <w:rPr>
                <w:rFonts w:ascii="Verdana" w:eastAsia="Times New Roman" w:hAnsi="Verdana" w:cs="Times New Roman"/>
                <w:sz w:val="20"/>
                <w:szCs w:val="20"/>
                <w:lang w:val="en-US" w:eastAsia="pl-PL"/>
              </w:rPr>
              <w:t xml:space="preserve">/Name of the competent authority: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C10E4B"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roofErr w:type="spellStart"/>
            <w:r>
              <w:rPr>
                <w:rFonts w:ascii="Verdana" w:eastAsia="Times New Roman" w:hAnsi="Verdana" w:cs="Times New Roman"/>
                <w:sz w:val="20"/>
                <w:szCs w:val="20"/>
                <w:lang w:val="en-US" w:eastAsia="pl-PL"/>
              </w:rPr>
              <w:t>Adres</w:t>
            </w:r>
            <w:proofErr w:type="spellEnd"/>
            <w:r>
              <w:rPr>
                <w:rFonts w:ascii="Verdana" w:eastAsia="Times New Roman" w:hAnsi="Verdana" w:cs="Times New Roman"/>
                <w:sz w:val="20"/>
                <w:szCs w:val="20"/>
                <w:lang w:val="en-US" w:eastAsia="pl-PL"/>
              </w:rPr>
              <w:t>/Address:</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2B099E"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2B099E">
              <w:rPr>
                <w:rFonts w:ascii="Verdana" w:eastAsia="Times New Roman" w:hAnsi="Verdana" w:cs="Times New Roman"/>
                <w:sz w:val="20"/>
                <w:szCs w:val="20"/>
                <w:lang w:eastAsia="pl-PL"/>
              </w:rPr>
              <w:t>Tel./Tel.:</w:t>
            </w:r>
            <w:r w:rsidR="00C10E4B" w:rsidRPr="002B099E">
              <w:rPr>
                <w:rFonts w:ascii="Verdana" w:eastAsia="Times New Roman" w:hAnsi="Verdana" w:cs="Times New Roman"/>
                <w:sz w:val="20"/>
                <w:szCs w:val="20"/>
                <w:lang w:eastAsia="pl-PL"/>
              </w:rPr>
              <w:t xml:space="preserve"> </w:t>
            </w:r>
          </w:p>
          <w:p w:rsidR="00314462" w:rsidRPr="002B099E"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2B099E"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2B099E">
              <w:rPr>
                <w:rFonts w:ascii="Verdana" w:eastAsia="Times New Roman" w:hAnsi="Verdana" w:cs="Times New Roman"/>
                <w:sz w:val="20"/>
                <w:szCs w:val="20"/>
                <w:lang w:eastAsia="pl-PL"/>
              </w:rPr>
              <w:t>Faks/Fax:</w:t>
            </w:r>
            <w:r w:rsidR="00C10E4B" w:rsidRPr="002B099E">
              <w:rPr>
                <w:rFonts w:ascii="Verdana" w:eastAsia="Times New Roman" w:hAnsi="Verdana" w:cs="Times New Roman"/>
                <w:sz w:val="20"/>
                <w:szCs w:val="20"/>
                <w:lang w:eastAsia="pl-PL"/>
              </w:rPr>
              <w:t xml:space="preserve"> </w:t>
            </w:r>
          </w:p>
          <w:p w:rsidR="00314462" w:rsidRPr="002B099E"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C10E4B"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Pr>
                <w:rFonts w:ascii="Verdana" w:eastAsia="Times New Roman" w:hAnsi="Verdana" w:cs="Times New Roman"/>
                <w:sz w:val="20"/>
                <w:szCs w:val="20"/>
                <w:lang w:eastAsia="pl-PL"/>
              </w:rPr>
              <w:t>Poczta elektroniczna/e-mail:</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r w:rsidRPr="00314462">
              <w:rPr>
                <w:rFonts w:ascii="Verdana" w:eastAsia="Times New Roman" w:hAnsi="Verdana" w:cs="Times New Roman"/>
                <w:sz w:val="20"/>
                <w:szCs w:val="20"/>
                <w:lang w:val="en-US" w:eastAsia="pl-PL"/>
              </w:rPr>
              <w:t xml:space="preserve">Data/Date: ......................................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roofErr w:type="spellStart"/>
            <w:r w:rsidRPr="00314462">
              <w:rPr>
                <w:rFonts w:ascii="Verdana" w:eastAsia="Times New Roman" w:hAnsi="Verdana" w:cs="Times New Roman"/>
                <w:sz w:val="20"/>
                <w:szCs w:val="20"/>
                <w:lang w:val="en-US" w:eastAsia="pl-PL"/>
              </w:rPr>
              <w:t>Niniejsza</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deklaracja</w:t>
            </w:r>
            <w:proofErr w:type="spellEnd"/>
            <w:r w:rsidRPr="00314462">
              <w:rPr>
                <w:rFonts w:ascii="Verdana" w:eastAsia="Times New Roman" w:hAnsi="Verdana" w:cs="Times New Roman"/>
                <w:sz w:val="20"/>
                <w:szCs w:val="20"/>
                <w:lang w:val="en-US" w:eastAsia="pl-PL"/>
              </w:rPr>
              <w:t xml:space="preserve"> jest </w:t>
            </w:r>
            <w:proofErr w:type="spellStart"/>
            <w:r w:rsidRPr="00314462">
              <w:rPr>
                <w:rFonts w:ascii="Verdana" w:eastAsia="Times New Roman" w:hAnsi="Verdana" w:cs="Times New Roman"/>
                <w:sz w:val="20"/>
                <w:szCs w:val="20"/>
                <w:lang w:val="en-US" w:eastAsia="pl-PL"/>
              </w:rPr>
              <w:t>ważna</w:t>
            </w:r>
            <w:proofErr w:type="spellEnd"/>
            <w:r w:rsidRPr="00314462">
              <w:rPr>
                <w:rFonts w:ascii="Verdana" w:eastAsia="Times New Roman" w:hAnsi="Verdana" w:cs="Times New Roman"/>
                <w:sz w:val="20"/>
                <w:szCs w:val="20"/>
                <w:lang w:val="en-US" w:eastAsia="pl-PL"/>
              </w:rPr>
              <w:t xml:space="preserve"> do**/This declaration is valid until**: …………………………………..</w:t>
            </w:r>
          </w:p>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tc>
      </w:tr>
    </w:tbl>
    <w:p w:rsid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p w:rsidR="00314462" w:rsidRDefault="00314462">
      <w:pPr>
        <w:rPr>
          <w:rFonts w:ascii="Verdana" w:eastAsia="Times New Roman" w:hAnsi="Verdana" w:cs="Times New Roman"/>
          <w:sz w:val="20"/>
          <w:szCs w:val="20"/>
          <w:lang w:val="en-US" w:eastAsia="pl-PL"/>
        </w:rPr>
      </w:pPr>
      <w:r>
        <w:rPr>
          <w:rFonts w:ascii="Verdana" w:eastAsia="Times New Roman" w:hAnsi="Verdana" w:cs="Times New Roman"/>
          <w:sz w:val="20"/>
          <w:szCs w:val="20"/>
          <w:lang w:val="en-US" w:eastAsia="pl-PL"/>
        </w:rPr>
        <w:br w:type="page"/>
      </w:r>
    </w:p>
    <w:tbl>
      <w:tblPr>
        <w:tblW w:w="9212"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70" w:type="dxa"/>
          <w:right w:w="70" w:type="dxa"/>
        </w:tblCellMar>
        <w:tblLook w:val="0000" w:firstRow="0" w:lastRow="0" w:firstColumn="0" w:lastColumn="0" w:noHBand="0" w:noVBand="0"/>
      </w:tblPr>
      <w:tblGrid>
        <w:gridCol w:w="3135"/>
        <w:gridCol w:w="3060"/>
        <w:gridCol w:w="3017"/>
      </w:tblGrid>
      <w:tr w:rsidR="00314462" w:rsidRPr="00314462" w:rsidTr="005B363D">
        <w:trPr>
          <w:cantSplit/>
          <w:trHeight w:val="75"/>
          <w:jc w:val="center"/>
        </w:trPr>
        <w:tc>
          <w:tcPr>
            <w:tcW w:w="9212" w:type="dxa"/>
            <w:gridSpan w:val="3"/>
            <w:tcBorders>
              <w:top w:val="single" w:sz="8" w:space="0" w:color="auto"/>
              <w:left w:val="single" w:sz="8" w:space="0" w:color="auto"/>
              <w:bottom w:val="single" w:sz="8" w:space="0" w:color="auto"/>
              <w:right w:val="single" w:sz="8"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r w:rsidRPr="00314462">
              <w:rPr>
                <w:rFonts w:ascii="Verdana" w:eastAsia="Times New Roman" w:hAnsi="Verdana" w:cs="Times New Roman"/>
                <w:sz w:val="20"/>
                <w:szCs w:val="20"/>
                <w:lang w:val="en-US" w:eastAsia="pl-PL"/>
              </w:rPr>
              <w:lastRenderedPageBreak/>
              <w:t>7. POTWIERDZENIE PRZEZ SŁUŻBĘ CELN</w:t>
            </w:r>
            <w:r w:rsidR="0001339E">
              <w:rPr>
                <w:rFonts w:ascii="Verdana" w:eastAsia="Times New Roman" w:hAnsi="Verdana" w:cs="Times New Roman"/>
                <w:sz w:val="20"/>
                <w:szCs w:val="20"/>
                <w:lang w:eastAsia="pl-PL"/>
              </w:rPr>
              <w:t>O-</w:t>
            </w:r>
            <w:r w:rsidRPr="00314462">
              <w:rPr>
                <w:rFonts w:ascii="Verdana" w:eastAsia="Times New Roman" w:hAnsi="Verdana" w:cs="Times New Roman"/>
                <w:sz w:val="20"/>
                <w:szCs w:val="20"/>
                <w:lang w:eastAsia="pl-PL"/>
              </w:rPr>
              <w:t>SKARBOWĄ</w:t>
            </w:r>
            <w:r w:rsidRPr="00314462">
              <w:rPr>
                <w:rFonts w:ascii="Verdana" w:eastAsia="Times New Roman" w:hAnsi="Verdana" w:cs="Times New Roman"/>
                <w:sz w:val="20"/>
                <w:szCs w:val="20"/>
                <w:lang w:val="en-US" w:eastAsia="pl-PL"/>
              </w:rPr>
              <w:t xml:space="preserve"> PRZYWOZU/WYWOZU</w:t>
            </w:r>
            <w:r w:rsidRPr="00314462">
              <w:rPr>
                <w:rFonts w:ascii="Verdana" w:eastAsia="Times New Roman" w:hAnsi="Verdana" w:cs="Times New Roman"/>
                <w:sz w:val="20"/>
                <w:szCs w:val="20"/>
                <w:lang w:val="en-US" w:eastAsia="pl-PL"/>
              </w:rPr>
              <w:br/>
              <w:t>CUSTOMS SERVICE OF POLAND CONFIRMATION OF IMPORT/EXPORT</w:t>
            </w:r>
          </w:p>
        </w:tc>
      </w:tr>
      <w:tr w:rsidR="00314462" w:rsidRPr="00314462" w:rsidTr="005B363D">
        <w:trPr>
          <w:cantSplit/>
          <w:trHeight w:val="75"/>
          <w:jc w:val="center"/>
        </w:trPr>
        <w:tc>
          <w:tcPr>
            <w:tcW w:w="3135" w:type="dxa"/>
            <w:tcBorders>
              <w:top w:val="single" w:sz="8" w:space="0" w:color="auto"/>
              <w:left w:val="single" w:sz="8" w:space="0" w:color="auto"/>
              <w:bottom w:val="single" w:sz="8" w:space="0" w:color="auto"/>
              <w:right w:val="single" w:sz="4"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roofErr w:type="spellStart"/>
            <w:r w:rsidRPr="00314462">
              <w:rPr>
                <w:rFonts w:ascii="Verdana" w:eastAsia="Times New Roman" w:hAnsi="Verdana" w:cs="Times New Roman"/>
                <w:sz w:val="20"/>
                <w:szCs w:val="20"/>
                <w:lang w:val="en-US" w:eastAsia="pl-PL"/>
              </w:rPr>
              <w:t>Liczba</w:t>
            </w:r>
            <w:proofErr w:type="spellEnd"/>
            <w:r w:rsidRPr="00314462">
              <w:rPr>
                <w:rFonts w:ascii="Verdana" w:eastAsia="Times New Roman" w:hAnsi="Verdana" w:cs="Times New Roman"/>
                <w:sz w:val="20"/>
                <w:szCs w:val="20"/>
                <w:lang w:val="en-US" w:eastAsia="pl-PL"/>
              </w:rPr>
              <w:t xml:space="preserve"> </w:t>
            </w:r>
            <w:proofErr w:type="spellStart"/>
            <w:r w:rsidRPr="00314462">
              <w:rPr>
                <w:rFonts w:ascii="Verdana" w:eastAsia="Times New Roman" w:hAnsi="Verdana" w:cs="Times New Roman"/>
                <w:sz w:val="20"/>
                <w:szCs w:val="20"/>
                <w:lang w:val="en-US" w:eastAsia="pl-PL"/>
              </w:rPr>
              <w:t>źródeł</w:t>
            </w:r>
            <w:proofErr w:type="spellEnd"/>
            <w:r w:rsidRPr="00314462">
              <w:rPr>
                <w:rFonts w:ascii="Verdana" w:eastAsia="Times New Roman" w:hAnsi="Verdana" w:cs="Times New Roman"/>
                <w:sz w:val="20"/>
                <w:szCs w:val="20"/>
                <w:lang w:val="en-US" w:eastAsia="pl-PL"/>
              </w:rPr>
              <w:t>/Number of Sources</w:t>
            </w:r>
          </w:p>
        </w:tc>
        <w:tc>
          <w:tcPr>
            <w:tcW w:w="3060" w:type="dxa"/>
            <w:tcBorders>
              <w:top w:val="single" w:sz="8" w:space="0" w:color="auto"/>
              <w:left w:val="single" w:sz="4" w:space="0" w:color="auto"/>
              <w:bottom w:val="single" w:sz="8" w:space="0" w:color="auto"/>
              <w:right w:val="single" w:sz="4"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Data/</w:t>
            </w:r>
            <w:r w:rsidRPr="00314462">
              <w:rPr>
                <w:rFonts w:ascii="Verdana" w:eastAsia="Times New Roman" w:hAnsi="Verdana" w:cs="Times New Roman"/>
                <w:sz w:val="20"/>
                <w:szCs w:val="20"/>
                <w:lang w:val="en-US" w:eastAsia="pl-PL"/>
              </w:rPr>
              <w:t>Date</w:t>
            </w:r>
          </w:p>
        </w:tc>
        <w:tc>
          <w:tcPr>
            <w:tcW w:w="3017" w:type="dxa"/>
            <w:tcBorders>
              <w:top w:val="single" w:sz="8" w:space="0" w:color="auto"/>
              <w:left w:val="single" w:sz="4" w:space="0" w:color="auto"/>
              <w:bottom w:val="single" w:sz="8" w:space="0" w:color="auto"/>
              <w:right w:val="single" w:sz="8"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eastAsia="pl-PL"/>
              </w:rPr>
            </w:pPr>
            <w:r w:rsidRPr="00314462">
              <w:rPr>
                <w:rFonts w:ascii="Verdana" w:eastAsia="Times New Roman" w:hAnsi="Verdana" w:cs="Times New Roman"/>
                <w:sz w:val="20"/>
                <w:szCs w:val="20"/>
                <w:lang w:eastAsia="pl-PL"/>
              </w:rPr>
              <w:t>Pieczęć/Stamp</w:t>
            </w:r>
          </w:p>
        </w:tc>
      </w:tr>
      <w:tr w:rsidR="00314462" w:rsidRPr="00314462" w:rsidTr="005B363D">
        <w:trPr>
          <w:cantSplit/>
          <w:trHeight w:val="3969"/>
          <w:jc w:val="center"/>
        </w:trPr>
        <w:tc>
          <w:tcPr>
            <w:tcW w:w="3135" w:type="dxa"/>
            <w:tcBorders>
              <w:top w:val="single" w:sz="8" w:space="0" w:color="auto"/>
              <w:left w:val="single" w:sz="8" w:space="0" w:color="auto"/>
              <w:bottom w:val="nil"/>
              <w:right w:val="single" w:sz="4"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tc>
        <w:tc>
          <w:tcPr>
            <w:tcW w:w="3060" w:type="dxa"/>
            <w:tcBorders>
              <w:top w:val="single" w:sz="8" w:space="0" w:color="auto"/>
              <w:left w:val="single" w:sz="4" w:space="0" w:color="auto"/>
              <w:bottom w:val="nil"/>
              <w:right w:val="single" w:sz="4"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tc>
        <w:tc>
          <w:tcPr>
            <w:tcW w:w="3017" w:type="dxa"/>
            <w:tcBorders>
              <w:top w:val="single" w:sz="8" w:space="0" w:color="auto"/>
              <w:left w:val="single" w:sz="4" w:space="0" w:color="auto"/>
              <w:bottom w:val="nil"/>
              <w:right w:val="single" w:sz="8"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tc>
      </w:tr>
      <w:tr w:rsidR="00314462" w:rsidRPr="00314462" w:rsidTr="005B363D">
        <w:trPr>
          <w:cantSplit/>
          <w:trHeight w:val="5670"/>
          <w:jc w:val="center"/>
        </w:trPr>
        <w:tc>
          <w:tcPr>
            <w:tcW w:w="3135" w:type="dxa"/>
            <w:tcBorders>
              <w:top w:val="nil"/>
              <w:left w:val="single" w:sz="8" w:space="0" w:color="auto"/>
              <w:bottom w:val="single" w:sz="4" w:space="0" w:color="auto"/>
              <w:right w:val="single" w:sz="4"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tc>
        <w:tc>
          <w:tcPr>
            <w:tcW w:w="3060" w:type="dxa"/>
            <w:tcBorders>
              <w:top w:val="nil"/>
              <w:left w:val="single" w:sz="4" w:space="0" w:color="auto"/>
              <w:bottom w:val="single" w:sz="4" w:space="0" w:color="auto"/>
              <w:right w:val="single" w:sz="4"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tc>
        <w:tc>
          <w:tcPr>
            <w:tcW w:w="3017" w:type="dxa"/>
            <w:tcBorders>
              <w:top w:val="nil"/>
              <w:left w:val="single" w:sz="4" w:space="0" w:color="auto"/>
              <w:bottom w:val="single" w:sz="4" w:space="0" w:color="auto"/>
              <w:right w:val="single" w:sz="8" w:space="0" w:color="auto"/>
            </w:tcBorders>
          </w:tcPr>
          <w:p w:rsidR="00314462" w:rsidRPr="00314462" w:rsidRDefault="00314462" w:rsidP="00314462">
            <w:pPr>
              <w:widowControl w:val="0"/>
              <w:autoSpaceDE w:val="0"/>
              <w:autoSpaceDN w:val="0"/>
              <w:adjustRightInd w:val="0"/>
              <w:spacing w:after="0" w:line="240" w:lineRule="auto"/>
              <w:rPr>
                <w:rFonts w:ascii="Verdana" w:eastAsia="Times New Roman" w:hAnsi="Verdana" w:cs="Times New Roman"/>
                <w:sz w:val="20"/>
                <w:szCs w:val="20"/>
                <w:lang w:val="en-US" w:eastAsia="pl-PL"/>
              </w:rPr>
            </w:pPr>
          </w:p>
        </w:tc>
      </w:tr>
    </w:tbl>
    <w:p w:rsidR="00314462" w:rsidRDefault="00314462">
      <w:pPr>
        <w:rPr>
          <w:lang w:val="en-US"/>
        </w:rPr>
      </w:pPr>
    </w:p>
    <w:p w:rsidR="00314462" w:rsidRPr="00314462" w:rsidRDefault="00314462" w:rsidP="002B099E">
      <w:pPr>
        <w:widowControl w:val="0"/>
        <w:autoSpaceDE w:val="0"/>
        <w:autoSpaceDN w:val="0"/>
        <w:adjustRightInd w:val="0"/>
        <w:spacing w:after="0" w:line="240" w:lineRule="auto"/>
        <w:ind w:left="170" w:hanging="170"/>
        <w:rPr>
          <w:rFonts w:ascii="Verdana" w:eastAsia="Times New Roman" w:hAnsi="Verdana" w:cs="Times New Roman"/>
          <w:sz w:val="20"/>
          <w:szCs w:val="20"/>
          <w:lang w:val="en-US" w:eastAsia="pl-PL"/>
        </w:rPr>
      </w:pPr>
      <w:r w:rsidRPr="00314462">
        <w:rPr>
          <w:rFonts w:ascii="Verdana" w:eastAsia="Times New Roman" w:hAnsi="Verdana" w:cs="Times New Roman"/>
          <w:sz w:val="20"/>
          <w:szCs w:val="20"/>
          <w:lang w:eastAsia="pl-PL"/>
        </w:rPr>
        <w:t xml:space="preserve">* Należy podać w języku polskim i angielskim. </w:t>
      </w:r>
      <w:r w:rsidRPr="00314462">
        <w:rPr>
          <w:rFonts w:ascii="Verdana" w:eastAsia="Times New Roman" w:hAnsi="Verdana" w:cs="Times New Roman"/>
          <w:sz w:val="20"/>
          <w:szCs w:val="20"/>
          <w:lang w:eastAsia="pl-PL"/>
        </w:rPr>
        <w:br/>
      </w:r>
      <w:r w:rsidRPr="00314462">
        <w:rPr>
          <w:rFonts w:ascii="Verdana" w:eastAsia="Times New Roman" w:hAnsi="Verdana" w:cs="Times New Roman"/>
          <w:sz w:val="20"/>
          <w:szCs w:val="20"/>
          <w:lang w:val="en-US" w:eastAsia="pl-PL"/>
        </w:rPr>
        <w:t>Must be given in</w:t>
      </w:r>
      <w:r w:rsidR="00C10E4B">
        <w:rPr>
          <w:rFonts w:ascii="Verdana" w:eastAsia="Times New Roman" w:hAnsi="Verdana" w:cs="Times New Roman"/>
          <w:sz w:val="20"/>
          <w:szCs w:val="20"/>
          <w:lang w:val="en-US" w:eastAsia="pl-PL"/>
        </w:rPr>
        <w:t xml:space="preserve"> </w:t>
      </w:r>
      <w:r w:rsidRPr="00314462">
        <w:rPr>
          <w:rFonts w:ascii="Verdana" w:eastAsia="Times New Roman" w:hAnsi="Verdana" w:cs="Times New Roman"/>
          <w:sz w:val="20"/>
          <w:szCs w:val="20"/>
          <w:lang w:val="en-US" w:eastAsia="pl-PL"/>
        </w:rPr>
        <w:t>Polish and English language.</w:t>
      </w:r>
    </w:p>
    <w:p w:rsidR="00826292" w:rsidRPr="00314462" w:rsidRDefault="00314462" w:rsidP="002B099E">
      <w:pPr>
        <w:widowControl w:val="0"/>
        <w:autoSpaceDE w:val="0"/>
        <w:autoSpaceDN w:val="0"/>
        <w:adjustRightInd w:val="0"/>
        <w:spacing w:after="0" w:line="240" w:lineRule="auto"/>
        <w:ind w:left="284" w:hanging="284"/>
        <w:rPr>
          <w:lang w:val="en-US"/>
        </w:rPr>
      </w:pPr>
      <w:r w:rsidRPr="00314462">
        <w:rPr>
          <w:rFonts w:ascii="Verdana" w:eastAsia="Times New Roman" w:hAnsi="Verdana" w:cs="Times New Roman"/>
          <w:sz w:val="20"/>
          <w:szCs w:val="20"/>
          <w:lang w:eastAsia="pl-PL"/>
        </w:rPr>
        <w:t>** Odnośnie do</w:t>
      </w:r>
      <w:r w:rsidR="00C10E4B">
        <w:rPr>
          <w:rFonts w:ascii="Verdana" w:eastAsia="Times New Roman" w:hAnsi="Verdana" w:cs="Times New Roman"/>
          <w:sz w:val="20"/>
          <w:szCs w:val="20"/>
          <w:lang w:eastAsia="pl-PL"/>
        </w:rPr>
        <w:t xml:space="preserve"> </w:t>
      </w:r>
      <w:r w:rsidRPr="00314462">
        <w:rPr>
          <w:rFonts w:ascii="Verdana" w:eastAsia="Times New Roman" w:hAnsi="Verdana" w:cs="Times New Roman"/>
          <w:sz w:val="20"/>
          <w:szCs w:val="20"/>
          <w:lang w:eastAsia="pl-PL"/>
        </w:rPr>
        <w:t xml:space="preserve">terminu ważności deklaracji, patrz również punkt 1 na stronie 1. </w:t>
      </w:r>
      <w:r w:rsidRPr="00314462">
        <w:rPr>
          <w:rFonts w:ascii="Verdana" w:eastAsia="Times New Roman" w:hAnsi="Verdana" w:cs="Times New Roman"/>
          <w:sz w:val="20"/>
          <w:szCs w:val="20"/>
          <w:lang w:eastAsia="pl-PL"/>
        </w:rPr>
        <w:br/>
      </w:r>
      <w:r w:rsidRPr="00314462">
        <w:rPr>
          <w:rFonts w:ascii="Verdana" w:eastAsia="Times New Roman" w:hAnsi="Verdana" w:cs="Times New Roman"/>
          <w:sz w:val="20"/>
          <w:szCs w:val="20"/>
          <w:lang w:val="en-US" w:eastAsia="pl-PL"/>
        </w:rPr>
        <w:t>Please see too section 1, page 1, for the guidance on the length of time declaration is valid.</w:t>
      </w:r>
    </w:p>
    <w:sectPr w:rsidR="00826292" w:rsidRPr="00314462" w:rsidSect="005B363D">
      <w:footerReference w:type="default" r:id="rId8"/>
      <w:footerReference w:type="first" r:id="rId9"/>
      <w:pgSz w:w="11906" w:h="16838" w:code="9"/>
      <w:pgMar w:top="1559" w:right="1435" w:bottom="155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099E" w:rsidRDefault="002B099E" w:rsidP="005B363D">
      <w:pPr>
        <w:spacing w:after="0" w:line="240" w:lineRule="auto"/>
      </w:pPr>
      <w:r>
        <w:separator/>
      </w:r>
    </w:p>
  </w:endnote>
  <w:endnote w:type="continuationSeparator" w:id="0">
    <w:p w:rsidR="002B099E" w:rsidRDefault="002B099E" w:rsidP="005B3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 w:name="Consolas">
    <w:panose1 w:val="020B0609020204030204"/>
    <w:charset w:val="EE"/>
    <w:family w:val="modern"/>
    <w:pitch w:val="fixed"/>
    <w:sig w:usb0="E10002FF" w:usb1="4000FCFF" w:usb2="00000009" w:usb3="00000000" w:csb0="0000019F" w:csb1="00000000"/>
  </w:font>
  <w:font w:name="Cambria Math">
    <w:panose1 w:val="02040503050406030204"/>
    <w:charset w:val="EE"/>
    <w:family w:val="roman"/>
    <w:pitch w:val="variable"/>
    <w:sig w:usb0="E00002FF" w:usb1="42002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4836542"/>
      <w:docPartObj>
        <w:docPartGallery w:val="Page Numbers (Bottom of Page)"/>
        <w:docPartUnique/>
      </w:docPartObj>
    </w:sdtPr>
    <w:sdtEndPr>
      <w:rPr>
        <w:rFonts w:ascii="Times New Roman" w:hAnsi="Times New Roman"/>
        <w:sz w:val="24"/>
      </w:rPr>
    </w:sdtEndPr>
    <w:sdtContent>
      <w:p w:rsidR="002B099E" w:rsidRPr="005B363D" w:rsidRDefault="002B099E" w:rsidP="005B363D">
        <w:pPr>
          <w:pStyle w:val="Stopka"/>
          <w:jc w:val="center"/>
          <w:rPr>
            <w:rFonts w:ascii="Times New Roman" w:hAnsi="Times New Roman"/>
            <w:sz w:val="24"/>
          </w:rPr>
        </w:pPr>
        <w:r w:rsidRPr="005B363D">
          <w:rPr>
            <w:rFonts w:ascii="Times New Roman" w:hAnsi="Times New Roman"/>
            <w:sz w:val="24"/>
          </w:rPr>
          <w:fldChar w:fldCharType="begin"/>
        </w:r>
        <w:r w:rsidRPr="005B363D">
          <w:rPr>
            <w:rFonts w:ascii="Times New Roman" w:hAnsi="Times New Roman"/>
            <w:sz w:val="24"/>
          </w:rPr>
          <w:instrText>PAGE   \* MERGEFORMAT</w:instrText>
        </w:r>
        <w:r w:rsidRPr="005B363D">
          <w:rPr>
            <w:rFonts w:ascii="Times New Roman" w:hAnsi="Times New Roman"/>
            <w:sz w:val="24"/>
          </w:rPr>
          <w:fldChar w:fldCharType="separate"/>
        </w:r>
        <w:r w:rsidR="00095F4A">
          <w:rPr>
            <w:rFonts w:ascii="Times New Roman" w:hAnsi="Times New Roman"/>
            <w:noProof/>
            <w:sz w:val="24"/>
          </w:rPr>
          <w:t>19</w:t>
        </w:r>
        <w:r w:rsidRPr="005B363D">
          <w:rPr>
            <w:rFonts w:ascii="Times New Roman" w:hAnsi="Times New Roman"/>
            <w:sz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99E" w:rsidRDefault="002B099E">
    <w:pPr>
      <w:pStyle w:val="Stopka"/>
      <w:jc w:val="center"/>
    </w:pPr>
  </w:p>
  <w:p w:rsidR="002B099E" w:rsidRDefault="002B099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099E" w:rsidRDefault="002B099E" w:rsidP="005B363D">
      <w:pPr>
        <w:spacing w:after="0" w:line="240" w:lineRule="auto"/>
      </w:pPr>
      <w:r>
        <w:separator/>
      </w:r>
    </w:p>
  </w:footnote>
  <w:footnote w:type="continuationSeparator" w:id="0">
    <w:p w:rsidR="002B099E" w:rsidRDefault="002B099E" w:rsidP="005B36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360"/>
        </w:tabs>
        <w:ind w:left="360" w:hanging="360"/>
      </w:pPr>
      <w:rPr>
        <w:rFonts w:ascii="Times New Roman" w:hAnsi="Times New Roman" w:cs="Times New Roman"/>
        <w:sz w:val="24"/>
        <w:szCs w:val="24"/>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
    <w:nsid w:val="00000003"/>
    <w:multiLevelType w:val="multilevel"/>
    <w:tmpl w:val="00000003"/>
    <w:lvl w:ilvl="0">
      <w:start w:val="1"/>
      <w:numFmt w:val="decimal"/>
      <w:lvlText w:val="%1)"/>
      <w:lvlJc w:val="left"/>
      <w:pPr>
        <w:tabs>
          <w:tab w:val="num" w:pos="1440"/>
        </w:tabs>
        <w:ind w:left="144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320"/>
        </w:tabs>
        <w:ind w:left="4320" w:hanging="360"/>
      </w:pPr>
    </w:lvl>
  </w:abstractNum>
  <w:abstractNum w:abstractNumId="2">
    <w:nsid w:val="00000004"/>
    <w:multiLevelType w:val="multilevel"/>
    <w:tmpl w:val="00000004"/>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3">
    <w:nsid w:val="00000005"/>
    <w:multiLevelType w:val="multilevel"/>
    <w:tmpl w:val="00000005"/>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458634F"/>
    <w:multiLevelType w:val="hybridMultilevel"/>
    <w:tmpl w:val="F2F41FF6"/>
    <w:lvl w:ilvl="0" w:tplc="4B047028">
      <w:start w:val="1"/>
      <w:numFmt w:val="decimal"/>
      <w:lvlText w:val="%1)"/>
      <w:lvlJc w:val="left"/>
      <w:pPr>
        <w:ind w:left="704" w:hanging="4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
    <w:nsid w:val="07FB5365"/>
    <w:multiLevelType w:val="hybridMultilevel"/>
    <w:tmpl w:val="14B011EC"/>
    <w:lvl w:ilvl="0" w:tplc="4B047028">
      <w:start w:val="1"/>
      <w:numFmt w:val="decimal"/>
      <w:lvlText w:val="%1)"/>
      <w:lvlJc w:val="left"/>
      <w:pPr>
        <w:ind w:left="988" w:hanging="42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nsid w:val="080D17E3"/>
    <w:multiLevelType w:val="hybridMultilevel"/>
    <w:tmpl w:val="172EA4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8957A66"/>
    <w:multiLevelType w:val="hybridMultilevel"/>
    <w:tmpl w:val="C47A2002"/>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nsid w:val="096510DC"/>
    <w:multiLevelType w:val="hybridMultilevel"/>
    <w:tmpl w:val="D974B7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0C041B56"/>
    <w:multiLevelType w:val="hybridMultilevel"/>
    <w:tmpl w:val="3010421C"/>
    <w:lvl w:ilvl="0" w:tplc="20DE330C">
      <w:start w:val="1"/>
      <w:numFmt w:val="decimal"/>
      <w:lvlText w:val="%1)"/>
      <w:lvlJc w:val="left"/>
      <w:pPr>
        <w:ind w:left="927" w:hanging="360"/>
      </w:pPr>
      <w:rPr>
        <w:rFonts w:hint="default"/>
      </w:rPr>
    </w:lvl>
    <w:lvl w:ilvl="1" w:tplc="99BC4E86">
      <w:start w:val="1"/>
      <w:numFmt w:val="lowerLetter"/>
      <w:lvlText w:val="%2)"/>
      <w:lvlJc w:val="left"/>
      <w:pPr>
        <w:ind w:left="1647" w:hanging="360"/>
      </w:pPr>
      <w:rPr>
        <w:rFonts w:hint="default"/>
      </w:r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0">
    <w:nsid w:val="16377E9A"/>
    <w:multiLevelType w:val="hybridMultilevel"/>
    <w:tmpl w:val="58F2D4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1E2C4075"/>
    <w:multiLevelType w:val="hybridMultilevel"/>
    <w:tmpl w:val="104A38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1765755"/>
    <w:multiLevelType w:val="hybridMultilevel"/>
    <w:tmpl w:val="511C00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C560ADA"/>
    <w:multiLevelType w:val="hybridMultilevel"/>
    <w:tmpl w:val="1A466F18"/>
    <w:lvl w:ilvl="0" w:tplc="4B047028">
      <w:start w:val="1"/>
      <w:numFmt w:val="decimal"/>
      <w:lvlText w:val="%1)"/>
      <w:lvlJc w:val="left"/>
      <w:pPr>
        <w:ind w:left="704"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3267BEF"/>
    <w:multiLevelType w:val="hybridMultilevel"/>
    <w:tmpl w:val="EA72AE40"/>
    <w:lvl w:ilvl="0" w:tplc="04150011">
      <w:start w:val="1"/>
      <w:numFmt w:val="decimal"/>
      <w:lvlText w:val="%1)"/>
      <w:lvlJc w:val="left"/>
      <w:pPr>
        <w:ind w:left="720" w:hanging="360"/>
      </w:pPr>
      <w:rPr>
        <w:rFonts w:cs="Times New Roman"/>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nsid w:val="357C0CAD"/>
    <w:multiLevelType w:val="hybridMultilevel"/>
    <w:tmpl w:val="ADBA40D8"/>
    <w:lvl w:ilvl="0" w:tplc="6D2A58F2">
      <w:start w:val="1"/>
      <w:numFmt w:val="decimal"/>
      <w:lvlText w:val="%1)"/>
      <w:lvlJc w:val="left"/>
      <w:pPr>
        <w:ind w:left="754" w:hanging="720"/>
      </w:pPr>
      <w:rPr>
        <w:rFonts w:hint="default"/>
      </w:rPr>
    </w:lvl>
    <w:lvl w:ilvl="1" w:tplc="04150019" w:tentative="1">
      <w:start w:val="1"/>
      <w:numFmt w:val="lowerLetter"/>
      <w:lvlText w:val="%2."/>
      <w:lvlJc w:val="left"/>
      <w:pPr>
        <w:ind w:left="1114" w:hanging="360"/>
      </w:pPr>
    </w:lvl>
    <w:lvl w:ilvl="2" w:tplc="0415001B" w:tentative="1">
      <w:start w:val="1"/>
      <w:numFmt w:val="lowerRoman"/>
      <w:lvlText w:val="%3."/>
      <w:lvlJc w:val="right"/>
      <w:pPr>
        <w:ind w:left="1834" w:hanging="180"/>
      </w:pPr>
    </w:lvl>
    <w:lvl w:ilvl="3" w:tplc="0415000F" w:tentative="1">
      <w:start w:val="1"/>
      <w:numFmt w:val="decimal"/>
      <w:lvlText w:val="%4."/>
      <w:lvlJc w:val="left"/>
      <w:pPr>
        <w:ind w:left="2554" w:hanging="360"/>
      </w:pPr>
    </w:lvl>
    <w:lvl w:ilvl="4" w:tplc="04150019" w:tentative="1">
      <w:start w:val="1"/>
      <w:numFmt w:val="lowerLetter"/>
      <w:lvlText w:val="%5."/>
      <w:lvlJc w:val="left"/>
      <w:pPr>
        <w:ind w:left="3274" w:hanging="360"/>
      </w:pPr>
    </w:lvl>
    <w:lvl w:ilvl="5" w:tplc="0415001B" w:tentative="1">
      <w:start w:val="1"/>
      <w:numFmt w:val="lowerRoman"/>
      <w:lvlText w:val="%6."/>
      <w:lvlJc w:val="right"/>
      <w:pPr>
        <w:ind w:left="3994" w:hanging="180"/>
      </w:pPr>
    </w:lvl>
    <w:lvl w:ilvl="6" w:tplc="0415000F" w:tentative="1">
      <w:start w:val="1"/>
      <w:numFmt w:val="decimal"/>
      <w:lvlText w:val="%7."/>
      <w:lvlJc w:val="left"/>
      <w:pPr>
        <w:ind w:left="4714" w:hanging="360"/>
      </w:pPr>
    </w:lvl>
    <w:lvl w:ilvl="7" w:tplc="04150019" w:tentative="1">
      <w:start w:val="1"/>
      <w:numFmt w:val="lowerLetter"/>
      <w:lvlText w:val="%8."/>
      <w:lvlJc w:val="left"/>
      <w:pPr>
        <w:ind w:left="5434" w:hanging="360"/>
      </w:pPr>
    </w:lvl>
    <w:lvl w:ilvl="8" w:tplc="0415001B" w:tentative="1">
      <w:start w:val="1"/>
      <w:numFmt w:val="lowerRoman"/>
      <w:lvlText w:val="%9."/>
      <w:lvlJc w:val="right"/>
      <w:pPr>
        <w:ind w:left="6154" w:hanging="180"/>
      </w:pPr>
    </w:lvl>
  </w:abstractNum>
  <w:abstractNum w:abstractNumId="16">
    <w:nsid w:val="37B27746"/>
    <w:multiLevelType w:val="hybridMultilevel"/>
    <w:tmpl w:val="1070F314"/>
    <w:lvl w:ilvl="0" w:tplc="7F184804">
      <w:numFmt w:val="bullet"/>
      <w:lvlText w:val="-"/>
      <w:lvlJc w:val="left"/>
      <w:pPr>
        <w:tabs>
          <w:tab w:val="num" w:pos="540"/>
        </w:tabs>
        <w:ind w:left="540" w:hanging="360"/>
      </w:pPr>
      <w:rPr>
        <w:rFonts w:ascii="Arial" w:eastAsia="Times New Roman" w:hAnsi="Arial" w:cs="Arial" w:hint="default"/>
        <w:sz w:val="20"/>
      </w:rPr>
    </w:lvl>
    <w:lvl w:ilvl="1" w:tplc="04150003" w:tentative="1">
      <w:start w:val="1"/>
      <w:numFmt w:val="bullet"/>
      <w:lvlText w:val="o"/>
      <w:lvlJc w:val="left"/>
      <w:pPr>
        <w:tabs>
          <w:tab w:val="num" w:pos="1260"/>
        </w:tabs>
        <w:ind w:left="1260" w:hanging="360"/>
      </w:pPr>
      <w:rPr>
        <w:rFonts w:ascii="Courier New" w:hAnsi="Courier New" w:hint="default"/>
      </w:rPr>
    </w:lvl>
    <w:lvl w:ilvl="2" w:tplc="04150005" w:tentative="1">
      <w:start w:val="1"/>
      <w:numFmt w:val="bullet"/>
      <w:lvlText w:val=""/>
      <w:lvlJc w:val="left"/>
      <w:pPr>
        <w:tabs>
          <w:tab w:val="num" w:pos="1980"/>
        </w:tabs>
        <w:ind w:left="1980" w:hanging="360"/>
      </w:pPr>
      <w:rPr>
        <w:rFonts w:ascii="Wingdings" w:hAnsi="Wingdings" w:hint="default"/>
      </w:rPr>
    </w:lvl>
    <w:lvl w:ilvl="3" w:tplc="04150001" w:tentative="1">
      <w:start w:val="1"/>
      <w:numFmt w:val="bullet"/>
      <w:lvlText w:val=""/>
      <w:lvlJc w:val="left"/>
      <w:pPr>
        <w:tabs>
          <w:tab w:val="num" w:pos="2700"/>
        </w:tabs>
        <w:ind w:left="2700" w:hanging="360"/>
      </w:pPr>
      <w:rPr>
        <w:rFonts w:ascii="Symbol" w:hAnsi="Symbol" w:hint="default"/>
      </w:rPr>
    </w:lvl>
    <w:lvl w:ilvl="4" w:tplc="04150003" w:tentative="1">
      <w:start w:val="1"/>
      <w:numFmt w:val="bullet"/>
      <w:lvlText w:val="o"/>
      <w:lvlJc w:val="left"/>
      <w:pPr>
        <w:tabs>
          <w:tab w:val="num" w:pos="3420"/>
        </w:tabs>
        <w:ind w:left="3420" w:hanging="360"/>
      </w:pPr>
      <w:rPr>
        <w:rFonts w:ascii="Courier New" w:hAnsi="Courier New" w:hint="default"/>
      </w:rPr>
    </w:lvl>
    <w:lvl w:ilvl="5" w:tplc="04150005" w:tentative="1">
      <w:start w:val="1"/>
      <w:numFmt w:val="bullet"/>
      <w:lvlText w:val=""/>
      <w:lvlJc w:val="left"/>
      <w:pPr>
        <w:tabs>
          <w:tab w:val="num" w:pos="4140"/>
        </w:tabs>
        <w:ind w:left="4140" w:hanging="360"/>
      </w:pPr>
      <w:rPr>
        <w:rFonts w:ascii="Wingdings" w:hAnsi="Wingdings" w:hint="default"/>
      </w:rPr>
    </w:lvl>
    <w:lvl w:ilvl="6" w:tplc="04150001" w:tentative="1">
      <w:start w:val="1"/>
      <w:numFmt w:val="bullet"/>
      <w:lvlText w:val=""/>
      <w:lvlJc w:val="left"/>
      <w:pPr>
        <w:tabs>
          <w:tab w:val="num" w:pos="4860"/>
        </w:tabs>
        <w:ind w:left="4860" w:hanging="360"/>
      </w:pPr>
      <w:rPr>
        <w:rFonts w:ascii="Symbol" w:hAnsi="Symbol" w:hint="default"/>
      </w:rPr>
    </w:lvl>
    <w:lvl w:ilvl="7" w:tplc="04150003" w:tentative="1">
      <w:start w:val="1"/>
      <w:numFmt w:val="bullet"/>
      <w:lvlText w:val="o"/>
      <w:lvlJc w:val="left"/>
      <w:pPr>
        <w:tabs>
          <w:tab w:val="num" w:pos="5580"/>
        </w:tabs>
        <w:ind w:left="5580" w:hanging="360"/>
      </w:pPr>
      <w:rPr>
        <w:rFonts w:ascii="Courier New" w:hAnsi="Courier New" w:hint="default"/>
      </w:rPr>
    </w:lvl>
    <w:lvl w:ilvl="8" w:tplc="04150005" w:tentative="1">
      <w:start w:val="1"/>
      <w:numFmt w:val="bullet"/>
      <w:lvlText w:val=""/>
      <w:lvlJc w:val="left"/>
      <w:pPr>
        <w:tabs>
          <w:tab w:val="num" w:pos="6300"/>
        </w:tabs>
        <w:ind w:left="6300" w:hanging="360"/>
      </w:pPr>
      <w:rPr>
        <w:rFonts w:ascii="Wingdings" w:hAnsi="Wingdings" w:hint="default"/>
      </w:rPr>
    </w:lvl>
  </w:abstractNum>
  <w:abstractNum w:abstractNumId="17">
    <w:nsid w:val="3D925354"/>
    <w:multiLevelType w:val="hybridMultilevel"/>
    <w:tmpl w:val="F1446B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47EE43AF"/>
    <w:multiLevelType w:val="hybridMultilevel"/>
    <w:tmpl w:val="89C6EEF4"/>
    <w:lvl w:ilvl="0" w:tplc="4B047028">
      <w:start w:val="1"/>
      <w:numFmt w:val="decimal"/>
      <w:lvlText w:val="%1)"/>
      <w:lvlJc w:val="left"/>
      <w:pPr>
        <w:ind w:left="988" w:hanging="42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nsid w:val="495C0D92"/>
    <w:multiLevelType w:val="hybridMultilevel"/>
    <w:tmpl w:val="B6881D72"/>
    <w:lvl w:ilvl="0" w:tplc="4B047028">
      <w:start w:val="1"/>
      <w:numFmt w:val="decimal"/>
      <w:lvlText w:val="%1)"/>
      <w:lvlJc w:val="left"/>
      <w:pPr>
        <w:ind w:left="704" w:hanging="4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nsid w:val="4D5D3309"/>
    <w:multiLevelType w:val="hybridMultilevel"/>
    <w:tmpl w:val="43D0EC78"/>
    <w:lvl w:ilvl="0" w:tplc="7F184804">
      <w:numFmt w:val="bullet"/>
      <w:lvlText w:val="-"/>
      <w:lvlJc w:val="left"/>
      <w:pPr>
        <w:tabs>
          <w:tab w:val="num" w:pos="540"/>
        </w:tabs>
        <w:ind w:left="540" w:hanging="360"/>
      </w:pPr>
      <w:rPr>
        <w:rFonts w:ascii="Arial" w:eastAsia="Times New Roman" w:hAnsi="Arial" w:cs="Arial" w:hint="default"/>
        <w:sz w:val="20"/>
      </w:rPr>
    </w:lvl>
    <w:lvl w:ilvl="1" w:tplc="04150003" w:tentative="1">
      <w:start w:val="1"/>
      <w:numFmt w:val="bullet"/>
      <w:lvlText w:val="o"/>
      <w:lvlJc w:val="left"/>
      <w:pPr>
        <w:tabs>
          <w:tab w:val="num" w:pos="1260"/>
        </w:tabs>
        <w:ind w:left="1260" w:hanging="360"/>
      </w:pPr>
      <w:rPr>
        <w:rFonts w:ascii="Courier New" w:hAnsi="Courier New" w:hint="default"/>
      </w:rPr>
    </w:lvl>
    <w:lvl w:ilvl="2" w:tplc="04150005" w:tentative="1">
      <w:start w:val="1"/>
      <w:numFmt w:val="bullet"/>
      <w:lvlText w:val=""/>
      <w:lvlJc w:val="left"/>
      <w:pPr>
        <w:tabs>
          <w:tab w:val="num" w:pos="1980"/>
        </w:tabs>
        <w:ind w:left="1980" w:hanging="360"/>
      </w:pPr>
      <w:rPr>
        <w:rFonts w:ascii="Wingdings" w:hAnsi="Wingdings" w:hint="default"/>
      </w:rPr>
    </w:lvl>
    <w:lvl w:ilvl="3" w:tplc="04150001" w:tentative="1">
      <w:start w:val="1"/>
      <w:numFmt w:val="bullet"/>
      <w:lvlText w:val=""/>
      <w:lvlJc w:val="left"/>
      <w:pPr>
        <w:tabs>
          <w:tab w:val="num" w:pos="2700"/>
        </w:tabs>
        <w:ind w:left="2700" w:hanging="360"/>
      </w:pPr>
      <w:rPr>
        <w:rFonts w:ascii="Symbol" w:hAnsi="Symbol" w:hint="default"/>
      </w:rPr>
    </w:lvl>
    <w:lvl w:ilvl="4" w:tplc="04150003" w:tentative="1">
      <w:start w:val="1"/>
      <w:numFmt w:val="bullet"/>
      <w:lvlText w:val="o"/>
      <w:lvlJc w:val="left"/>
      <w:pPr>
        <w:tabs>
          <w:tab w:val="num" w:pos="3420"/>
        </w:tabs>
        <w:ind w:left="3420" w:hanging="360"/>
      </w:pPr>
      <w:rPr>
        <w:rFonts w:ascii="Courier New" w:hAnsi="Courier New" w:hint="default"/>
      </w:rPr>
    </w:lvl>
    <w:lvl w:ilvl="5" w:tplc="04150005" w:tentative="1">
      <w:start w:val="1"/>
      <w:numFmt w:val="bullet"/>
      <w:lvlText w:val=""/>
      <w:lvlJc w:val="left"/>
      <w:pPr>
        <w:tabs>
          <w:tab w:val="num" w:pos="4140"/>
        </w:tabs>
        <w:ind w:left="4140" w:hanging="360"/>
      </w:pPr>
      <w:rPr>
        <w:rFonts w:ascii="Wingdings" w:hAnsi="Wingdings" w:hint="default"/>
      </w:rPr>
    </w:lvl>
    <w:lvl w:ilvl="6" w:tplc="04150001" w:tentative="1">
      <w:start w:val="1"/>
      <w:numFmt w:val="bullet"/>
      <w:lvlText w:val=""/>
      <w:lvlJc w:val="left"/>
      <w:pPr>
        <w:tabs>
          <w:tab w:val="num" w:pos="4860"/>
        </w:tabs>
        <w:ind w:left="4860" w:hanging="360"/>
      </w:pPr>
      <w:rPr>
        <w:rFonts w:ascii="Symbol" w:hAnsi="Symbol" w:hint="default"/>
      </w:rPr>
    </w:lvl>
    <w:lvl w:ilvl="7" w:tplc="04150003" w:tentative="1">
      <w:start w:val="1"/>
      <w:numFmt w:val="bullet"/>
      <w:lvlText w:val="o"/>
      <w:lvlJc w:val="left"/>
      <w:pPr>
        <w:tabs>
          <w:tab w:val="num" w:pos="5580"/>
        </w:tabs>
        <w:ind w:left="5580" w:hanging="360"/>
      </w:pPr>
      <w:rPr>
        <w:rFonts w:ascii="Courier New" w:hAnsi="Courier New" w:hint="default"/>
      </w:rPr>
    </w:lvl>
    <w:lvl w:ilvl="8" w:tplc="04150005" w:tentative="1">
      <w:start w:val="1"/>
      <w:numFmt w:val="bullet"/>
      <w:lvlText w:val=""/>
      <w:lvlJc w:val="left"/>
      <w:pPr>
        <w:tabs>
          <w:tab w:val="num" w:pos="6300"/>
        </w:tabs>
        <w:ind w:left="6300" w:hanging="360"/>
      </w:pPr>
      <w:rPr>
        <w:rFonts w:ascii="Wingdings" w:hAnsi="Wingdings" w:hint="default"/>
      </w:rPr>
    </w:lvl>
  </w:abstractNum>
  <w:abstractNum w:abstractNumId="21">
    <w:nsid w:val="581152B0"/>
    <w:multiLevelType w:val="hybridMultilevel"/>
    <w:tmpl w:val="D3CCDD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5BAD4B51"/>
    <w:multiLevelType w:val="hybridMultilevel"/>
    <w:tmpl w:val="22B8766A"/>
    <w:lvl w:ilvl="0" w:tplc="CC3A5B76">
      <w:start w:val="1"/>
      <w:numFmt w:val="decimal"/>
      <w:lvlText w:val="%1)"/>
      <w:lvlJc w:val="left"/>
      <w:pPr>
        <w:ind w:left="1935" w:hanging="915"/>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23">
    <w:nsid w:val="5CE15B2D"/>
    <w:multiLevelType w:val="hybridMultilevel"/>
    <w:tmpl w:val="EEF02358"/>
    <w:lvl w:ilvl="0" w:tplc="58E6DD80">
      <w:start w:val="3"/>
      <w:numFmt w:val="lowerLetter"/>
      <w:lvlText w:val="%1)"/>
      <w:lvlJc w:val="left"/>
      <w:pPr>
        <w:ind w:left="720" w:hanging="360"/>
      </w:pPr>
      <w:rPr>
        <w:rFonts w:hint="default"/>
        <w:color w:val="FF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5FCC4D61"/>
    <w:multiLevelType w:val="hybridMultilevel"/>
    <w:tmpl w:val="14FC780E"/>
    <w:lvl w:ilvl="0" w:tplc="01F20070">
      <w:start w:val="1"/>
      <w:numFmt w:val="decimal"/>
      <w:lvlText w:val="%1."/>
      <w:lvlJc w:val="lef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682E6A06"/>
    <w:multiLevelType w:val="hybridMultilevel"/>
    <w:tmpl w:val="B23669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72DE0ED5"/>
    <w:multiLevelType w:val="hybridMultilevel"/>
    <w:tmpl w:val="E2880EAC"/>
    <w:lvl w:ilvl="0" w:tplc="1E38D1B0">
      <w:start w:val="1"/>
      <w:numFmt w:val="decimal"/>
      <w:lvlText w:val="%1)"/>
      <w:lvlJc w:val="left"/>
      <w:pPr>
        <w:ind w:left="1473" w:hanging="360"/>
      </w:pPr>
    </w:lvl>
    <w:lvl w:ilvl="1" w:tplc="04150019">
      <w:start w:val="1"/>
      <w:numFmt w:val="lowerLetter"/>
      <w:lvlText w:val="%2."/>
      <w:lvlJc w:val="left"/>
      <w:pPr>
        <w:ind w:left="2193" w:hanging="360"/>
      </w:pPr>
    </w:lvl>
    <w:lvl w:ilvl="2" w:tplc="0415001B">
      <w:start w:val="1"/>
      <w:numFmt w:val="lowerRoman"/>
      <w:lvlText w:val="%3."/>
      <w:lvlJc w:val="right"/>
      <w:pPr>
        <w:ind w:left="2913" w:hanging="180"/>
      </w:pPr>
    </w:lvl>
    <w:lvl w:ilvl="3" w:tplc="0415000F">
      <w:start w:val="1"/>
      <w:numFmt w:val="decimal"/>
      <w:lvlText w:val="%4."/>
      <w:lvlJc w:val="left"/>
      <w:pPr>
        <w:ind w:left="3633" w:hanging="360"/>
      </w:pPr>
    </w:lvl>
    <w:lvl w:ilvl="4" w:tplc="04150019">
      <w:start w:val="1"/>
      <w:numFmt w:val="lowerLetter"/>
      <w:lvlText w:val="%5."/>
      <w:lvlJc w:val="left"/>
      <w:pPr>
        <w:ind w:left="4353" w:hanging="360"/>
      </w:pPr>
    </w:lvl>
    <w:lvl w:ilvl="5" w:tplc="0415001B">
      <w:start w:val="1"/>
      <w:numFmt w:val="lowerRoman"/>
      <w:lvlText w:val="%6."/>
      <w:lvlJc w:val="right"/>
      <w:pPr>
        <w:ind w:left="5073" w:hanging="180"/>
      </w:pPr>
    </w:lvl>
    <w:lvl w:ilvl="6" w:tplc="0415000F">
      <w:start w:val="1"/>
      <w:numFmt w:val="decimal"/>
      <w:lvlText w:val="%7."/>
      <w:lvlJc w:val="left"/>
      <w:pPr>
        <w:ind w:left="5793" w:hanging="360"/>
      </w:pPr>
    </w:lvl>
    <w:lvl w:ilvl="7" w:tplc="04150019">
      <w:start w:val="1"/>
      <w:numFmt w:val="lowerLetter"/>
      <w:lvlText w:val="%8."/>
      <w:lvlJc w:val="left"/>
      <w:pPr>
        <w:ind w:left="6513" w:hanging="360"/>
      </w:pPr>
    </w:lvl>
    <w:lvl w:ilvl="8" w:tplc="0415001B">
      <w:start w:val="1"/>
      <w:numFmt w:val="lowerRoman"/>
      <w:lvlText w:val="%9."/>
      <w:lvlJc w:val="right"/>
      <w:pPr>
        <w:ind w:left="7233" w:hanging="180"/>
      </w:pPr>
    </w:lvl>
  </w:abstractNum>
  <w:abstractNum w:abstractNumId="27">
    <w:nsid w:val="764801E6"/>
    <w:multiLevelType w:val="hybridMultilevel"/>
    <w:tmpl w:val="9F3C2C0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76607F7D"/>
    <w:multiLevelType w:val="hybridMultilevel"/>
    <w:tmpl w:val="EACE841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76EA4BAE"/>
    <w:multiLevelType w:val="hybridMultilevel"/>
    <w:tmpl w:val="E17C183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7A962A5A"/>
    <w:multiLevelType w:val="hybridMultilevel"/>
    <w:tmpl w:val="C0A28EFE"/>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31">
    <w:nsid w:val="7A9D2F01"/>
    <w:multiLevelType w:val="hybridMultilevel"/>
    <w:tmpl w:val="FBE07792"/>
    <w:lvl w:ilvl="0" w:tplc="8BCE0068">
      <w:start w:val="1"/>
      <w:numFmt w:val="bullet"/>
      <w:lvlText w:val=""/>
      <w:lvlJc w:val="left"/>
      <w:pPr>
        <w:tabs>
          <w:tab w:val="num" w:pos="1571"/>
        </w:tabs>
        <w:ind w:left="1571"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2">
    <w:nsid w:val="7D422F45"/>
    <w:multiLevelType w:val="hybridMultilevel"/>
    <w:tmpl w:val="4574CBC8"/>
    <w:lvl w:ilvl="0" w:tplc="4B047028">
      <w:start w:val="1"/>
      <w:numFmt w:val="decimal"/>
      <w:lvlText w:val="%1)"/>
      <w:lvlJc w:val="left"/>
      <w:pPr>
        <w:ind w:left="704" w:hanging="4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abstractNumId w:val="10"/>
  </w:num>
  <w:num w:numId="2">
    <w:abstractNumId w:val="17"/>
  </w:num>
  <w:num w:numId="3">
    <w:abstractNumId w:val="12"/>
  </w:num>
  <w:num w:numId="4">
    <w:abstractNumId w:val="25"/>
  </w:num>
  <w:num w:numId="5">
    <w:abstractNumId w:val="24"/>
  </w:num>
  <w:num w:numId="6">
    <w:abstractNumId w:val="8"/>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num>
  <w:num w:numId="9">
    <w:abstractNumId w:val="20"/>
  </w:num>
  <w:num w:numId="10">
    <w:abstractNumId w:val="16"/>
  </w:num>
  <w:num w:numId="11">
    <w:abstractNumId w:val="0"/>
  </w:num>
  <w:num w:numId="12">
    <w:abstractNumId w:val="22"/>
  </w:num>
  <w:num w:numId="13">
    <w:abstractNumId w:val="30"/>
  </w:num>
  <w:num w:numId="14">
    <w:abstractNumId w:val="29"/>
  </w:num>
  <w:num w:numId="15">
    <w:abstractNumId w:val="15"/>
  </w:num>
  <w:num w:numId="16">
    <w:abstractNumId w:val="23"/>
  </w:num>
  <w:num w:numId="17">
    <w:abstractNumId w:val="1"/>
  </w:num>
  <w:num w:numId="18">
    <w:abstractNumId w:val="2"/>
  </w:num>
  <w:num w:numId="19">
    <w:abstractNumId w:val="3"/>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4"/>
  </w:num>
  <w:num w:numId="23">
    <w:abstractNumId w:val="7"/>
  </w:num>
  <w:num w:numId="24">
    <w:abstractNumId w:val="32"/>
  </w:num>
  <w:num w:numId="25">
    <w:abstractNumId w:val="5"/>
  </w:num>
  <w:num w:numId="26">
    <w:abstractNumId w:val="4"/>
  </w:num>
  <w:num w:numId="27">
    <w:abstractNumId w:val="18"/>
  </w:num>
  <w:num w:numId="28">
    <w:abstractNumId w:val="19"/>
  </w:num>
  <w:num w:numId="29">
    <w:abstractNumId w:val="13"/>
  </w:num>
  <w:num w:numId="30">
    <w:abstractNumId w:val="28"/>
  </w:num>
  <w:num w:numId="31">
    <w:abstractNumId w:val="6"/>
  </w:num>
  <w:num w:numId="32">
    <w:abstractNumId w:val="11"/>
  </w:num>
  <w:num w:numId="33">
    <w:abstractNumId w:val="21"/>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462"/>
    <w:rsid w:val="0001339E"/>
    <w:rsid w:val="00095F4A"/>
    <w:rsid w:val="002B099E"/>
    <w:rsid w:val="00314462"/>
    <w:rsid w:val="00395888"/>
    <w:rsid w:val="004E07D1"/>
    <w:rsid w:val="005B363D"/>
    <w:rsid w:val="00807BD6"/>
    <w:rsid w:val="00826292"/>
    <w:rsid w:val="00A46FE9"/>
    <w:rsid w:val="00A91B7C"/>
    <w:rsid w:val="00C10E4B"/>
    <w:rsid w:val="00D00E08"/>
    <w:rsid w:val="00DA14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Elegan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9"/>
    <w:qFormat/>
    <w:rsid w:val="00314462"/>
    <w:pPr>
      <w:keepNext/>
      <w:keepLines/>
      <w:spacing w:before="480" w:after="0"/>
      <w:outlineLvl w:val="0"/>
    </w:pPr>
    <w:rPr>
      <w:rFonts w:ascii="Cambria" w:eastAsia="Times New Roman" w:hAnsi="Cambria" w:cs="Times New Roman"/>
      <w:b/>
      <w:bCs/>
      <w:color w:val="365F91"/>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1446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14462"/>
    <w:rPr>
      <w:rFonts w:ascii="Tahoma" w:hAnsi="Tahoma" w:cs="Tahoma"/>
      <w:sz w:val="16"/>
      <w:szCs w:val="16"/>
    </w:rPr>
  </w:style>
  <w:style w:type="paragraph" w:customStyle="1" w:styleId="Nagwek11">
    <w:name w:val="Nagłówek 11"/>
    <w:basedOn w:val="Normalny"/>
    <w:next w:val="Normalny"/>
    <w:uiPriority w:val="99"/>
    <w:semiHidden/>
    <w:rsid w:val="00314462"/>
    <w:pPr>
      <w:keepNext/>
      <w:keepLines/>
      <w:widowControl w:val="0"/>
      <w:suppressAutoHyphens/>
      <w:spacing w:before="480" w:after="0" w:line="240" w:lineRule="auto"/>
      <w:outlineLvl w:val="0"/>
    </w:pPr>
    <w:rPr>
      <w:rFonts w:ascii="Cambria" w:eastAsia="Times New Roman" w:hAnsi="Cambria" w:cs="Times New Roman"/>
      <w:b/>
      <w:bCs/>
      <w:color w:val="365F91"/>
      <w:kern w:val="1"/>
      <w:sz w:val="28"/>
      <w:szCs w:val="28"/>
      <w:lang w:eastAsia="ar-SA"/>
    </w:rPr>
  </w:style>
  <w:style w:type="numbering" w:customStyle="1" w:styleId="Bezlisty1">
    <w:name w:val="Bez listy1"/>
    <w:next w:val="Bezlisty"/>
    <w:uiPriority w:val="99"/>
    <w:semiHidden/>
    <w:unhideWhenUsed/>
    <w:rsid w:val="00314462"/>
  </w:style>
  <w:style w:type="paragraph" w:customStyle="1" w:styleId="ZLITwPKTzmlitwpktartykuempunktem">
    <w:name w:val="Z/LIT_w_PKT – zm. lit. w pkt artykułem (punktem)"/>
    <w:basedOn w:val="LITlitera"/>
    <w:uiPriority w:val="32"/>
    <w:qFormat/>
    <w:rsid w:val="00314462"/>
    <w:pPr>
      <w:ind w:left="1497"/>
    </w:pPr>
  </w:style>
  <w:style w:type="paragraph" w:customStyle="1" w:styleId="ZTIRwPKTzmtirwpktartykuempunktem">
    <w:name w:val="Z/TIR_w_PKT – zm. tir. w pkt artykułem (punktem)"/>
    <w:basedOn w:val="TIRtiret"/>
    <w:uiPriority w:val="33"/>
    <w:qFormat/>
    <w:rsid w:val="00314462"/>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314462"/>
    <w:pPr>
      <w:ind w:left="1021"/>
    </w:pPr>
  </w:style>
  <w:style w:type="paragraph" w:customStyle="1" w:styleId="2TIRpodwjnytiret">
    <w:name w:val="2TIR – podwójny tiret"/>
    <w:basedOn w:val="TIRtiret"/>
    <w:uiPriority w:val="73"/>
    <w:qFormat/>
    <w:rsid w:val="00314462"/>
    <w:pPr>
      <w:ind w:left="1780"/>
    </w:pPr>
  </w:style>
  <w:style w:type="character" w:styleId="Odwoanieprzypisudolnego">
    <w:name w:val="footnote reference"/>
    <w:uiPriority w:val="99"/>
    <w:semiHidden/>
    <w:rsid w:val="00314462"/>
    <w:rPr>
      <w:rFonts w:cs="Times New Roman"/>
      <w:vertAlign w:val="superscript"/>
    </w:rPr>
  </w:style>
  <w:style w:type="paragraph" w:styleId="Nagwek">
    <w:name w:val="header"/>
    <w:basedOn w:val="Normalny"/>
    <w:link w:val="NagwekZnak"/>
    <w:uiPriority w:val="99"/>
    <w:rsid w:val="00314462"/>
    <w:pPr>
      <w:widowControl w:val="0"/>
      <w:tabs>
        <w:tab w:val="center" w:pos="4536"/>
        <w:tab w:val="right" w:pos="9072"/>
      </w:tabs>
      <w:suppressAutoHyphens/>
      <w:spacing w:after="0" w:line="240" w:lineRule="auto"/>
    </w:pPr>
    <w:rPr>
      <w:rFonts w:ascii="Times" w:eastAsia="Times New Roman" w:hAnsi="Times" w:cs="Times New Roman"/>
      <w:kern w:val="1"/>
      <w:sz w:val="20"/>
      <w:szCs w:val="24"/>
      <w:lang w:eastAsia="ar-SA"/>
    </w:rPr>
  </w:style>
  <w:style w:type="character" w:customStyle="1" w:styleId="NagwekZnak">
    <w:name w:val="Nagłówek Znak"/>
    <w:basedOn w:val="Domylnaczcionkaakapitu"/>
    <w:link w:val="Nagwek"/>
    <w:uiPriority w:val="99"/>
    <w:rsid w:val="00314462"/>
    <w:rPr>
      <w:rFonts w:ascii="Times" w:eastAsia="Times New Roman" w:hAnsi="Times" w:cs="Times New Roman"/>
      <w:kern w:val="1"/>
      <w:sz w:val="20"/>
      <w:szCs w:val="24"/>
      <w:lang w:eastAsia="ar-SA"/>
    </w:rPr>
  </w:style>
  <w:style w:type="paragraph" w:styleId="Stopka">
    <w:name w:val="footer"/>
    <w:basedOn w:val="Normalny"/>
    <w:link w:val="StopkaZnak"/>
    <w:uiPriority w:val="99"/>
    <w:rsid w:val="00314462"/>
    <w:pPr>
      <w:widowControl w:val="0"/>
      <w:tabs>
        <w:tab w:val="center" w:pos="4536"/>
        <w:tab w:val="right" w:pos="9072"/>
      </w:tabs>
      <w:suppressAutoHyphens/>
      <w:spacing w:after="0" w:line="240" w:lineRule="auto"/>
    </w:pPr>
    <w:rPr>
      <w:rFonts w:ascii="Times" w:eastAsia="Times New Roman" w:hAnsi="Times" w:cs="Times New Roman"/>
      <w:kern w:val="1"/>
      <w:sz w:val="20"/>
      <w:szCs w:val="24"/>
      <w:lang w:eastAsia="ar-SA"/>
    </w:rPr>
  </w:style>
  <w:style w:type="character" w:customStyle="1" w:styleId="StopkaZnak">
    <w:name w:val="Stopka Znak"/>
    <w:basedOn w:val="Domylnaczcionkaakapitu"/>
    <w:link w:val="Stopka"/>
    <w:uiPriority w:val="99"/>
    <w:rsid w:val="00314462"/>
    <w:rPr>
      <w:rFonts w:ascii="Times" w:eastAsia="Times New Roman" w:hAnsi="Times" w:cs="Times New Roman"/>
      <w:kern w:val="1"/>
      <w:sz w:val="20"/>
      <w:szCs w:val="24"/>
      <w:lang w:eastAsia="ar-SA"/>
    </w:rPr>
  </w:style>
  <w:style w:type="paragraph" w:customStyle="1" w:styleId="ARTartustawynprozporzdzenia">
    <w:name w:val="ART(§) – art. ustawy (§ np. rozporządzenia)"/>
    <w:uiPriority w:val="99"/>
    <w:qFormat/>
    <w:rsid w:val="00314462"/>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314462"/>
    <w:pPr>
      <w:ind w:left="1497"/>
    </w:pPr>
  </w:style>
  <w:style w:type="paragraph" w:customStyle="1" w:styleId="ZTIRwLITzmtirwlitartykuempunktem">
    <w:name w:val="Z/TIR_w_LIT – zm. tir. w lit. artykułem (punktem)"/>
    <w:basedOn w:val="TIRtiret"/>
    <w:uiPriority w:val="33"/>
    <w:qFormat/>
    <w:rsid w:val="00314462"/>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314462"/>
  </w:style>
  <w:style w:type="character" w:customStyle="1" w:styleId="Nagwek1Znak">
    <w:name w:val="Nagłówek 1 Znak"/>
    <w:basedOn w:val="Domylnaczcionkaakapitu"/>
    <w:link w:val="Nagwek1"/>
    <w:uiPriority w:val="99"/>
    <w:semiHidden/>
    <w:rsid w:val="00314462"/>
    <w:rPr>
      <w:rFonts w:ascii="Cambria" w:eastAsia="Times New Roman" w:hAnsi="Cambria" w:cs="Times New Roman"/>
      <w:b/>
      <w:bCs/>
      <w:color w:val="365F91"/>
      <w:kern w:val="1"/>
      <w:sz w:val="28"/>
      <w:szCs w:val="28"/>
      <w:lang w:eastAsia="ar-SA"/>
    </w:rPr>
  </w:style>
  <w:style w:type="paragraph" w:styleId="Bezodstpw">
    <w:name w:val="No Spacing"/>
    <w:uiPriority w:val="99"/>
    <w:rsid w:val="00314462"/>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314462"/>
    <w:pPr>
      <w:ind w:left="1020"/>
    </w:pPr>
  </w:style>
  <w:style w:type="paragraph" w:customStyle="1" w:styleId="ZARTzmartartykuempunktem">
    <w:name w:val="Z/ART(§) – zm. art. (§) artykułem (punktem)"/>
    <w:basedOn w:val="ARTartustawynprozporzdzenia"/>
    <w:qFormat/>
    <w:rsid w:val="00314462"/>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314462"/>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314462"/>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314462"/>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314462"/>
    <w:rPr>
      <w:bCs/>
    </w:rPr>
  </w:style>
  <w:style w:type="paragraph" w:customStyle="1" w:styleId="OZNRODZAKTUtznustawalubrozporzdzenieiorganwydajcy">
    <w:name w:val="OZN_RODZ_AKTU – tzn. ustawa lub rozporządzenie i organ wydający"/>
    <w:next w:val="DATAAKTUdatauchwalenialubwydaniaaktu"/>
    <w:uiPriority w:val="5"/>
    <w:qFormat/>
    <w:rsid w:val="00314462"/>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99"/>
    <w:qFormat/>
    <w:rsid w:val="00314462"/>
    <w:pPr>
      <w:spacing w:before="0"/>
    </w:pPr>
    <w:rPr>
      <w:bCs/>
    </w:rPr>
  </w:style>
  <w:style w:type="paragraph" w:customStyle="1" w:styleId="PKTpunkt">
    <w:name w:val="PKT – punkt"/>
    <w:uiPriority w:val="13"/>
    <w:qFormat/>
    <w:rsid w:val="00314462"/>
    <w:pPr>
      <w:spacing w:after="0" w:line="360" w:lineRule="auto"/>
      <w:ind w:left="510" w:hanging="510"/>
      <w:jc w:val="both"/>
    </w:pPr>
    <w:rPr>
      <w:rFonts w:ascii="Times" w:eastAsia="Times New Roman"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314462"/>
    <w:pPr>
      <w:ind w:left="0" w:firstLine="0"/>
    </w:pPr>
  </w:style>
  <w:style w:type="paragraph" w:customStyle="1" w:styleId="LITlitera">
    <w:name w:val="LIT – litera"/>
    <w:basedOn w:val="PKTpunkt"/>
    <w:uiPriority w:val="14"/>
    <w:qFormat/>
    <w:rsid w:val="00314462"/>
    <w:pPr>
      <w:ind w:left="986" w:hanging="476"/>
    </w:pPr>
  </w:style>
  <w:style w:type="paragraph" w:customStyle="1" w:styleId="CZWSPLITczwsplnaliter">
    <w:name w:val="CZ_WSP_LIT – część wspólna liter"/>
    <w:basedOn w:val="LITlitera"/>
    <w:next w:val="USTustnpkodeksu"/>
    <w:uiPriority w:val="17"/>
    <w:qFormat/>
    <w:rsid w:val="00314462"/>
    <w:pPr>
      <w:ind w:left="510" w:firstLine="0"/>
    </w:pPr>
    <w:rPr>
      <w:szCs w:val="24"/>
    </w:rPr>
  </w:style>
  <w:style w:type="paragraph" w:customStyle="1" w:styleId="TIRtiret">
    <w:name w:val="TIR – tiret"/>
    <w:basedOn w:val="LITlitera"/>
    <w:uiPriority w:val="15"/>
    <w:qFormat/>
    <w:rsid w:val="00314462"/>
    <w:pPr>
      <w:ind w:left="1384" w:hanging="397"/>
    </w:pPr>
  </w:style>
  <w:style w:type="paragraph" w:customStyle="1" w:styleId="CZWSPTIRczwsplnatiret">
    <w:name w:val="CZ_WSP_TIR – część wspólna tiret"/>
    <w:basedOn w:val="TIRtiret"/>
    <w:next w:val="USTustnpkodeksu"/>
    <w:uiPriority w:val="17"/>
    <w:qFormat/>
    <w:rsid w:val="00314462"/>
    <w:pPr>
      <w:ind w:left="987" w:firstLine="0"/>
    </w:pPr>
  </w:style>
  <w:style w:type="paragraph" w:customStyle="1" w:styleId="CYTcytatnpprzysigi">
    <w:name w:val="CYT – cytat np. przysięgi"/>
    <w:basedOn w:val="USTustnpkodeksu"/>
    <w:next w:val="USTustnpkodeksu"/>
    <w:uiPriority w:val="18"/>
    <w:qFormat/>
    <w:rsid w:val="00314462"/>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314462"/>
    <w:pPr>
      <w:keepNext/>
      <w:suppressAutoHyphens/>
      <w:spacing w:before="120" w:after="0" w:line="360" w:lineRule="auto"/>
      <w:jc w:val="center"/>
    </w:pPr>
    <w:rPr>
      <w:rFonts w:ascii="Times" w:eastAsia="Times New Roman" w:hAnsi="Times" w:cs="Times New Roman"/>
      <w:b/>
      <w:bCs/>
      <w:sz w:val="24"/>
      <w:szCs w:val="24"/>
      <w:lang w:eastAsia="pl-PL"/>
    </w:rPr>
  </w:style>
  <w:style w:type="paragraph" w:customStyle="1" w:styleId="ZLITzmlitartykuempunktem">
    <w:name w:val="Z/LIT – zm. lit. artykułem (punktem)"/>
    <w:basedOn w:val="LITlitera"/>
    <w:uiPriority w:val="32"/>
    <w:qFormat/>
    <w:rsid w:val="00314462"/>
  </w:style>
  <w:style w:type="paragraph" w:customStyle="1" w:styleId="ZLITCZWSPTIRwLITzmczciwsptirwlitliter">
    <w:name w:val="Z_LIT/CZ_WSP_TIR_w_LIT – zm. części wsp. tir. w lit. literą"/>
    <w:basedOn w:val="CZWSPTIRczwsplnatiret"/>
    <w:next w:val="LITlitera"/>
    <w:uiPriority w:val="51"/>
    <w:qFormat/>
    <w:rsid w:val="00314462"/>
    <w:pPr>
      <w:ind w:left="1463"/>
    </w:pPr>
  </w:style>
  <w:style w:type="paragraph" w:customStyle="1" w:styleId="ZLITTIRwLITzmtirwlitliter">
    <w:name w:val="Z_LIT/TIR_w_LIT – zm. tir. w lit. literą"/>
    <w:basedOn w:val="TIRtiret"/>
    <w:uiPriority w:val="49"/>
    <w:qFormat/>
    <w:rsid w:val="00314462"/>
    <w:pPr>
      <w:ind w:left="1860"/>
    </w:pPr>
  </w:style>
  <w:style w:type="paragraph" w:customStyle="1" w:styleId="TYTDZOZNoznaczenietytuulubdziau">
    <w:name w:val="TYT(DZ)_OZN – oznaczenie tytułu lub działu"/>
    <w:next w:val="Normalny"/>
    <w:uiPriority w:val="9"/>
    <w:qFormat/>
    <w:rsid w:val="00314462"/>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31446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314462"/>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314462"/>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314462"/>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314462"/>
    <w:pPr>
      <w:ind w:left="510"/>
    </w:pPr>
  </w:style>
  <w:style w:type="paragraph" w:customStyle="1" w:styleId="ZZLITzmianazmlit">
    <w:name w:val="ZZ/LIT – zmiana zm. lit."/>
    <w:basedOn w:val="ZZPKTzmianazmpkt"/>
    <w:uiPriority w:val="67"/>
    <w:qFormat/>
    <w:rsid w:val="00314462"/>
    <w:pPr>
      <w:ind w:left="2370" w:hanging="476"/>
    </w:pPr>
  </w:style>
  <w:style w:type="paragraph" w:customStyle="1" w:styleId="ZZTIRzmianazmtir">
    <w:name w:val="ZZ/TIR – zmiana zm. tir."/>
    <w:basedOn w:val="ZZLITzmianazmlit"/>
    <w:uiPriority w:val="67"/>
    <w:qFormat/>
    <w:rsid w:val="00314462"/>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314462"/>
    <w:pPr>
      <w:keepNext/>
      <w:suppressAutoHyphens/>
      <w:spacing w:after="0" w:line="360" w:lineRule="auto"/>
      <w:ind w:left="510"/>
      <w:jc w:val="center"/>
    </w:pPr>
    <w:rPr>
      <w:rFonts w:ascii="Times" w:eastAsia="Times New Roman" w:hAnsi="Times" w:cs="Arial"/>
      <w:bCs/>
      <w:kern w:val="24"/>
      <w:sz w:val="24"/>
      <w:szCs w:val="24"/>
      <w:lang w:eastAsia="pl-PL"/>
    </w:rPr>
  </w:style>
  <w:style w:type="paragraph" w:customStyle="1" w:styleId="ZLITUSTzmustliter">
    <w:name w:val="Z_LIT/UST(§) – zm. ust. (§) literą"/>
    <w:basedOn w:val="USTustnpkodeksu"/>
    <w:uiPriority w:val="46"/>
    <w:qFormat/>
    <w:rsid w:val="00314462"/>
    <w:pPr>
      <w:ind w:left="987"/>
    </w:pPr>
  </w:style>
  <w:style w:type="paragraph" w:customStyle="1" w:styleId="ZLITPKTzmpktliter">
    <w:name w:val="Z_LIT/PKT – zm. pkt literą"/>
    <w:basedOn w:val="PKTpunkt"/>
    <w:uiPriority w:val="47"/>
    <w:qFormat/>
    <w:rsid w:val="00314462"/>
    <w:pPr>
      <w:ind w:left="1497"/>
    </w:pPr>
  </w:style>
  <w:style w:type="paragraph" w:customStyle="1" w:styleId="ZZCZWSPPKTzmianazmczciwsppkt">
    <w:name w:val="ZZ/CZ_WSP_PKT – zmiana. zm. części wsp. pkt"/>
    <w:basedOn w:val="ZZARTzmianazmart"/>
    <w:next w:val="ZPKTzmpktartykuempunktem"/>
    <w:uiPriority w:val="68"/>
    <w:qFormat/>
    <w:rsid w:val="00314462"/>
    <w:pPr>
      <w:ind w:firstLine="0"/>
    </w:pPr>
  </w:style>
  <w:style w:type="paragraph" w:customStyle="1" w:styleId="ZLITLITzmlitliter">
    <w:name w:val="Z_LIT/LIT – zm. lit. literą"/>
    <w:basedOn w:val="LITlitera"/>
    <w:uiPriority w:val="48"/>
    <w:qFormat/>
    <w:rsid w:val="00314462"/>
    <w:pPr>
      <w:ind w:left="1463"/>
    </w:pPr>
  </w:style>
  <w:style w:type="paragraph" w:customStyle="1" w:styleId="ZLITCZWSPPKTzmczciwsppktliter">
    <w:name w:val="Z_LIT/CZ_WSP_PKT – zm. części wsp. pkt literą"/>
    <w:basedOn w:val="CZWSPLITczwsplnaliter"/>
    <w:next w:val="LITlitera"/>
    <w:uiPriority w:val="50"/>
    <w:qFormat/>
    <w:rsid w:val="00314462"/>
    <w:pPr>
      <w:ind w:left="987"/>
    </w:pPr>
  </w:style>
  <w:style w:type="paragraph" w:customStyle="1" w:styleId="ZLITTIRzmtirliter">
    <w:name w:val="Z_LIT/TIR – zm. tir. literą"/>
    <w:basedOn w:val="TIRtiret"/>
    <w:uiPriority w:val="49"/>
    <w:qFormat/>
    <w:rsid w:val="00314462"/>
  </w:style>
  <w:style w:type="paragraph" w:customStyle="1" w:styleId="ZZCZWSPLITwPKTzmianazmczciwsplitwpkt">
    <w:name w:val="ZZ/CZ_WSP_LIT_w_PKT – zmiana zm. części wsp. lit. w pkt"/>
    <w:basedOn w:val="ZZLITwPKTzmianazmlitwpkt"/>
    <w:uiPriority w:val="69"/>
    <w:qFormat/>
    <w:rsid w:val="00314462"/>
    <w:pPr>
      <w:ind w:left="2404" w:firstLine="0"/>
    </w:pPr>
  </w:style>
  <w:style w:type="paragraph" w:customStyle="1" w:styleId="ZLITLITwPKTzmlitwpktliter">
    <w:name w:val="Z_LIT/LIT_w_PKT – zm. lit. w pkt literą"/>
    <w:basedOn w:val="LITlitera"/>
    <w:uiPriority w:val="48"/>
    <w:qFormat/>
    <w:rsid w:val="00314462"/>
    <w:pPr>
      <w:ind w:left="1973"/>
    </w:pPr>
  </w:style>
  <w:style w:type="paragraph" w:customStyle="1" w:styleId="ZLITCZWSPLITwPKTzmczciwsplitwpktliter">
    <w:name w:val="Z_LIT/CZ_WSP_LIT_w_PKT – zm. części wsp. lit. w pkt literą"/>
    <w:basedOn w:val="CZWSPLITczwsplnaliter"/>
    <w:next w:val="LITlitera"/>
    <w:uiPriority w:val="51"/>
    <w:qFormat/>
    <w:rsid w:val="00314462"/>
    <w:pPr>
      <w:ind w:left="1497"/>
    </w:pPr>
  </w:style>
  <w:style w:type="paragraph" w:customStyle="1" w:styleId="ZLITTIRwPKTzmtirwpktliter">
    <w:name w:val="Z_LIT/TIR_w_PKT – zm. tir. w pkt literą"/>
    <w:basedOn w:val="TIRtiret"/>
    <w:uiPriority w:val="49"/>
    <w:qFormat/>
    <w:rsid w:val="00314462"/>
    <w:pPr>
      <w:ind w:left="2370"/>
    </w:pPr>
  </w:style>
  <w:style w:type="paragraph" w:customStyle="1" w:styleId="ZLITCZWSPTIRwPKTzmczciwsptirwpktliter">
    <w:name w:val="Z_LIT/CZ_WSP_TIR_w_PKT – zm. części wsp. tir. w pkt literą"/>
    <w:basedOn w:val="CZWSPTIRczwsplnatiret"/>
    <w:next w:val="LITlitera"/>
    <w:uiPriority w:val="51"/>
    <w:qFormat/>
    <w:rsid w:val="00314462"/>
    <w:pPr>
      <w:ind w:left="1973"/>
    </w:pPr>
  </w:style>
  <w:style w:type="paragraph" w:styleId="Tekstprzypisudolnego">
    <w:name w:val="footnote text"/>
    <w:basedOn w:val="Normalny"/>
    <w:link w:val="TekstprzypisudolnegoZnak"/>
    <w:uiPriority w:val="99"/>
    <w:semiHidden/>
    <w:qFormat/>
    <w:rsid w:val="00314462"/>
    <w:pPr>
      <w:widowControl w:val="0"/>
      <w:autoSpaceDE w:val="0"/>
      <w:autoSpaceDN w:val="0"/>
      <w:adjustRightInd w:val="0"/>
      <w:spacing w:after="0" w:line="240" w:lineRule="auto"/>
    </w:pPr>
    <w:rPr>
      <w:rFonts w:ascii="Times" w:eastAsia="Times New Roman" w:hAnsi="Times" w:cs="Times New Roman"/>
      <w:sz w:val="20"/>
      <w:szCs w:val="24"/>
      <w:lang w:eastAsia="pl-PL"/>
    </w:rPr>
  </w:style>
  <w:style w:type="character" w:customStyle="1" w:styleId="TekstprzypisudolnegoZnak">
    <w:name w:val="Tekst przypisu dolnego Znak"/>
    <w:basedOn w:val="Domylnaczcionkaakapitu"/>
    <w:link w:val="Tekstprzypisudolnego"/>
    <w:uiPriority w:val="99"/>
    <w:semiHidden/>
    <w:rsid w:val="00314462"/>
    <w:rPr>
      <w:rFonts w:ascii="Times" w:eastAsia="Times New Roman" w:hAnsi="Times" w:cs="Times New Roman"/>
      <w:sz w:val="20"/>
      <w:szCs w:val="24"/>
      <w:lang w:eastAsia="pl-PL"/>
    </w:rPr>
  </w:style>
  <w:style w:type="paragraph" w:customStyle="1" w:styleId="ZTIRLITzmlittiret">
    <w:name w:val="Z_TIR/LIT – zm. lit. tiret"/>
    <w:basedOn w:val="LITlitera"/>
    <w:uiPriority w:val="57"/>
    <w:qFormat/>
    <w:rsid w:val="00314462"/>
    <w:pPr>
      <w:ind w:left="1859"/>
    </w:pPr>
  </w:style>
  <w:style w:type="paragraph" w:customStyle="1" w:styleId="ZTIRCZWSPPKTzmczciwsppkttiret">
    <w:name w:val="Z_TIR/CZ_WSP_PKT – zm. części wsp. pkt tiret"/>
    <w:basedOn w:val="CZWSPLITczwsplnaliter"/>
    <w:next w:val="TIRtiret"/>
    <w:uiPriority w:val="58"/>
    <w:qFormat/>
    <w:rsid w:val="00314462"/>
    <w:pPr>
      <w:ind w:left="1383"/>
    </w:pPr>
  </w:style>
  <w:style w:type="paragraph" w:customStyle="1" w:styleId="ZTIRTIRzmtirtiret">
    <w:name w:val="Z_TIR/TIR – zm. tir. tiret"/>
    <w:basedOn w:val="TIRtiret"/>
    <w:uiPriority w:val="57"/>
    <w:qFormat/>
    <w:rsid w:val="00314462"/>
    <w:pPr>
      <w:ind w:left="1780"/>
    </w:pPr>
  </w:style>
  <w:style w:type="paragraph" w:customStyle="1" w:styleId="ZZCZWSPTIRwPKTzmianazmczciwsptirwpkt">
    <w:name w:val="ZZ/CZ_WSP_TIR_w_PKT – zmiana zm. części wsp. tir. w pkt"/>
    <w:basedOn w:val="ZZTIRwPKTzmianazmtirwpkt"/>
    <w:uiPriority w:val="70"/>
    <w:qFormat/>
    <w:rsid w:val="00314462"/>
    <w:pPr>
      <w:ind w:left="2880" w:firstLine="0"/>
    </w:pPr>
  </w:style>
  <w:style w:type="paragraph" w:customStyle="1" w:styleId="ZZTIRwLITzmianazmtirwlit">
    <w:name w:val="ZZ/TIR_w_LIT – zmiana zm. tir. w lit."/>
    <w:basedOn w:val="ZZTIRzmianazmtir"/>
    <w:uiPriority w:val="67"/>
    <w:qFormat/>
    <w:rsid w:val="00314462"/>
    <w:pPr>
      <w:ind w:left="2767"/>
    </w:pPr>
  </w:style>
  <w:style w:type="paragraph" w:customStyle="1" w:styleId="ZTIRTIRwLITzmtirwlittiret">
    <w:name w:val="Z_TIR/TIR_w_LIT – zm. tir. w lit. tiret"/>
    <w:basedOn w:val="TIRtiret"/>
    <w:uiPriority w:val="57"/>
    <w:qFormat/>
    <w:rsid w:val="00314462"/>
    <w:pPr>
      <w:ind w:left="2257"/>
    </w:pPr>
  </w:style>
  <w:style w:type="paragraph" w:customStyle="1" w:styleId="ZTIRCZWSPTIRwLITzmczciwsptirwlittiret">
    <w:name w:val="Z_TIR/CZ_WSP_TIR_w_LIT – zm. części wsp. tir. w lit. tiret"/>
    <w:basedOn w:val="CZWSPTIRczwsplnatiret"/>
    <w:next w:val="TIRtiret"/>
    <w:uiPriority w:val="60"/>
    <w:qFormat/>
    <w:rsid w:val="00314462"/>
    <w:pPr>
      <w:ind w:left="1860"/>
    </w:pPr>
  </w:style>
  <w:style w:type="paragraph" w:customStyle="1" w:styleId="CZWSP2TIRczwsplnapodwjnychtiret">
    <w:name w:val="CZ_WSP_2TIR – część wspólna podwójnych tiret"/>
    <w:basedOn w:val="CZWSPTIRczwsplnatiret"/>
    <w:next w:val="TIRtiret"/>
    <w:uiPriority w:val="73"/>
    <w:qFormat/>
    <w:rsid w:val="00314462"/>
    <w:pPr>
      <w:ind w:left="1780"/>
    </w:pPr>
  </w:style>
  <w:style w:type="paragraph" w:customStyle="1" w:styleId="Z2TIRzmpodwtirartykuempunktem">
    <w:name w:val="Z/2TIR – zm. podw. tir. artykułem (punktem)"/>
    <w:basedOn w:val="TIRtiret"/>
    <w:uiPriority w:val="73"/>
    <w:qFormat/>
    <w:rsid w:val="00314462"/>
    <w:pPr>
      <w:ind w:left="907"/>
    </w:pPr>
  </w:style>
  <w:style w:type="paragraph" w:customStyle="1" w:styleId="ZZCZWSPTIRwLITzmianazmczciwsptirwlit">
    <w:name w:val="ZZ/CZ_WSP_TIR_w_LIT – zmiana zm. części wsp. tir. w lit."/>
    <w:basedOn w:val="ZZTIRwLITzmianazmtirwlit"/>
    <w:uiPriority w:val="70"/>
    <w:qFormat/>
    <w:rsid w:val="00314462"/>
    <w:pPr>
      <w:ind w:left="2370" w:firstLine="0"/>
    </w:pPr>
  </w:style>
  <w:style w:type="paragraph" w:customStyle="1" w:styleId="ZLIT2TIRzmpodwtirliter">
    <w:name w:val="Z_LIT/2TIR – zm. podw. tir. literą"/>
    <w:basedOn w:val="TIRtiret"/>
    <w:uiPriority w:val="75"/>
    <w:qFormat/>
    <w:rsid w:val="00314462"/>
  </w:style>
  <w:style w:type="paragraph" w:customStyle="1" w:styleId="ZTIR2TIRzmpodwtirtiret">
    <w:name w:val="Z_TIR/2TIR – zm. podw. tir. tiret"/>
    <w:basedOn w:val="TIRtiret"/>
    <w:uiPriority w:val="78"/>
    <w:qFormat/>
    <w:rsid w:val="00314462"/>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314462"/>
    <w:pPr>
      <w:ind w:left="1780"/>
    </w:pPr>
  </w:style>
  <w:style w:type="paragraph" w:customStyle="1" w:styleId="Z2TIRwPKTzmpodwtirwpktartykuempunktem">
    <w:name w:val="Z/2TIR_w_PKT – zm. podw. tir. w pkt artykułem (punktem)"/>
    <w:basedOn w:val="TIRtiret"/>
    <w:next w:val="ZPKTzmpktartykuempunktem"/>
    <w:uiPriority w:val="74"/>
    <w:qFormat/>
    <w:rsid w:val="00314462"/>
    <w:pPr>
      <w:ind w:left="2291"/>
    </w:pPr>
  </w:style>
  <w:style w:type="paragraph" w:customStyle="1" w:styleId="ZTIRPKTzmpkttiret">
    <w:name w:val="Z_TIR/PKT – zm. pkt tiret"/>
    <w:basedOn w:val="PKTpunkt"/>
    <w:uiPriority w:val="56"/>
    <w:qFormat/>
    <w:rsid w:val="00314462"/>
    <w:pPr>
      <w:ind w:left="1893"/>
    </w:pPr>
  </w:style>
  <w:style w:type="paragraph" w:customStyle="1" w:styleId="ZTIRLITwPKTzmlitwpkttiret">
    <w:name w:val="Z_TIR/LIT_w_PKT – zm. lit. w pkt tiret"/>
    <w:basedOn w:val="LITlitera"/>
    <w:uiPriority w:val="57"/>
    <w:qFormat/>
    <w:rsid w:val="00314462"/>
    <w:pPr>
      <w:ind w:left="2336"/>
    </w:pPr>
  </w:style>
  <w:style w:type="paragraph" w:customStyle="1" w:styleId="ZTIRCZWSPLITwPKTzmczciwsplitwpkttiret">
    <w:name w:val="Z_TIR/CZ_WSP_LIT_w_PKT – zm. części wsp. lit. w pkt tiret"/>
    <w:basedOn w:val="CZWSPLITczwsplnaliter"/>
    <w:uiPriority w:val="59"/>
    <w:qFormat/>
    <w:rsid w:val="00314462"/>
    <w:pPr>
      <w:ind w:left="1860"/>
    </w:pPr>
  </w:style>
  <w:style w:type="paragraph" w:customStyle="1" w:styleId="ZTIR2TIRwLITzmpodwtirwlittiret">
    <w:name w:val="Z_TIR/2TIR_w_LIT – zm. podw. tir. w lit. tiret"/>
    <w:basedOn w:val="TIRtiret"/>
    <w:uiPriority w:val="79"/>
    <w:qFormat/>
    <w:rsid w:val="00314462"/>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314462"/>
    <w:pPr>
      <w:ind w:left="2257"/>
    </w:pPr>
  </w:style>
  <w:style w:type="paragraph" w:customStyle="1" w:styleId="ZTIR2TIRwTIRzmpodwtirwtirtiret">
    <w:name w:val="Z_TIR/2TIR_w_TIR – zm. podw. tir. w tir. tiret"/>
    <w:basedOn w:val="TIRtiret"/>
    <w:uiPriority w:val="78"/>
    <w:qFormat/>
    <w:rsid w:val="00314462"/>
    <w:pPr>
      <w:ind w:left="2177"/>
    </w:pPr>
  </w:style>
  <w:style w:type="paragraph" w:customStyle="1" w:styleId="ZTIRCZWSP2TIRwTIRzmczciwsppodwtirwtirtiret">
    <w:name w:val="Z_TIR/CZ_WSP_2TIR_w_TIR – zm. części wsp. podw. tir. w tir. tiret"/>
    <w:basedOn w:val="CZWSPTIRczwsplnatiret"/>
    <w:uiPriority w:val="79"/>
    <w:qFormat/>
    <w:rsid w:val="00314462"/>
    <w:pPr>
      <w:ind w:left="1780"/>
    </w:pPr>
  </w:style>
  <w:style w:type="paragraph" w:customStyle="1" w:styleId="Z2TIRLITzmlitpodwjnymtiret">
    <w:name w:val="Z_2TIR/LIT – zm. lit. podwójnym tiret"/>
    <w:basedOn w:val="LITlitera"/>
    <w:uiPriority w:val="84"/>
    <w:qFormat/>
    <w:rsid w:val="00314462"/>
    <w:pPr>
      <w:ind w:left="2256"/>
    </w:pPr>
  </w:style>
  <w:style w:type="paragraph" w:customStyle="1" w:styleId="ZZ2TIRwTIRzmianazmpodwtirwtir">
    <w:name w:val="ZZ/2TIR_w_TIR – zmiana zm. podw. tir. w tir."/>
    <w:basedOn w:val="ZZCZWSP2TIRzmianazmczciwsppodwtir"/>
    <w:uiPriority w:val="93"/>
    <w:qFormat/>
    <w:rsid w:val="00314462"/>
    <w:pPr>
      <w:ind w:left="2688" w:hanging="397"/>
    </w:pPr>
  </w:style>
  <w:style w:type="paragraph" w:customStyle="1" w:styleId="ZZ2TIRwLITzmianazmpodwtirwlit">
    <w:name w:val="ZZ/2TIR_w_LIT – zmiana zm. podw. tir. w lit."/>
    <w:basedOn w:val="ZZ2TIRwTIRzmianazmpodwtirwtir"/>
    <w:uiPriority w:val="94"/>
    <w:qFormat/>
    <w:rsid w:val="00314462"/>
    <w:pPr>
      <w:ind w:left="3164"/>
    </w:pPr>
  </w:style>
  <w:style w:type="paragraph" w:customStyle="1" w:styleId="Z2TIRTIRwLITzmtirwlitpodwjnymtiret">
    <w:name w:val="Z_2TIR/TIR_w_LIT – zm. tir. w lit. podwójnym tiret"/>
    <w:basedOn w:val="TIRtiret"/>
    <w:uiPriority w:val="84"/>
    <w:qFormat/>
    <w:rsid w:val="00314462"/>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314462"/>
    <w:pPr>
      <w:ind w:left="2257"/>
    </w:pPr>
  </w:style>
  <w:style w:type="paragraph" w:customStyle="1" w:styleId="ZZ2TIRwPKTzmianazmpodwtirwpkt">
    <w:name w:val="ZZ/2TIR_w_PKT – zmiana zm. podw. tir. w pkt"/>
    <w:basedOn w:val="ZZ2TIRwLITzmianazmpodwtirwlit"/>
    <w:uiPriority w:val="94"/>
    <w:qFormat/>
    <w:rsid w:val="00314462"/>
    <w:pPr>
      <w:ind w:left="3674"/>
    </w:pPr>
  </w:style>
  <w:style w:type="paragraph" w:customStyle="1" w:styleId="ZZCZWSP2TIRwTIRzmianazmczciwsppodwtirwtir">
    <w:name w:val="ZZ/CZ_WSP_2TIR_w_TIR – zmiana zm. części wsp. podw. tir. w tir."/>
    <w:basedOn w:val="ZZ2TIRwLITzmianazmpodwtirwlit"/>
    <w:uiPriority w:val="94"/>
    <w:qFormat/>
    <w:rsid w:val="00314462"/>
    <w:pPr>
      <w:ind w:left="2291" w:firstLine="0"/>
    </w:pPr>
  </w:style>
  <w:style w:type="paragraph" w:customStyle="1" w:styleId="Z2TIR2TIRwTIRzmpodwtirwtirpodwjnymtiret">
    <w:name w:val="Z_2TIR/2TIR_w_TIR – zm. podw. tir. w tir. podwójnym tiret"/>
    <w:basedOn w:val="TIRtiret"/>
    <w:uiPriority w:val="85"/>
    <w:qFormat/>
    <w:rsid w:val="00314462"/>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314462"/>
    <w:pPr>
      <w:ind w:left="2177"/>
    </w:pPr>
  </w:style>
  <w:style w:type="paragraph" w:customStyle="1" w:styleId="Z2TIR2TIRwLITzmpodwtirwlitpodwjnymtiret">
    <w:name w:val="Z_2TIR/2TIR_w_LIT – zm. podw. tir. w lit. podwójnym tiret"/>
    <w:basedOn w:val="TIRtiret"/>
    <w:uiPriority w:val="86"/>
    <w:qFormat/>
    <w:rsid w:val="00314462"/>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314462"/>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314462"/>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314462"/>
    <w:pPr>
      <w:spacing w:after="120"/>
      <w:ind w:left="510"/>
    </w:pPr>
    <w:rPr>
      <w:b w:val="0"/>
    </w:rPr>
  </w:style>
  <w:style w:type="character" w:styleId="Odwoaniedokomentarza">
    <w:name w:val="annotation reference"/>
    <w:basedOn w:val="Domylnaczcionkaakapitu"/>
    <w:uiPriority w:val="99"/>
    <w:semiHidden/>
    <w:rsid w:val="00314462"/>
    <w:rPr>
      <w:sz w:val="16"/>
      <w:szCs w:val="16"/>
    </w:rPr>
  </w:style>
  <w:style w:type="paragraph" w:styleId="Tekstkomentarza">
    <w:name w:val="annotation text"/>
    <w:basedOn w:val="Normalny"/>
    <w:link w:val="TekstkomentarzaZnak"/>
    <w:uiPriority w:val="99"/>
    <w:rsid w:val="00314462"/>
    <w:pPr>
      <w:widowControl w:val="0"/>
      <w:autoSpaceDE w:val="0"/>
      <w:autoSpaceDN w:val="0"/>
      <w:adjustRightInd w:val="0"/>
      <w:spacing w:after="0" w:line="240" w:lineRule="auto"/>
    </w:pPr>
    <w:rPr>
      <w:rFonts w:ascii="Times" w:eastAsia="Times New Roman" w:hAnsi="Times" w:cs="Times New Roman"/>
      <w:sz w:val="20"/>
      <w:szCs w:val="24"/>
      <w:lang w:eastAsia="pl-PL"/>
    </w:rPr>
  </w:style>
  <w:style w:type="character" w:customStyle="1" w:styleId="TekstkomentarzaZnak">
    <w:name w:val="Tekst komentarza Znak"/>
    <w:basedOn w:val="Domylnaczcionkaakapitu"/>
    <w:link w:val="Tekstkomentarza"/>
    <w:uiPriority w:val="99"/>
    <w:rsid w:val="00314462"/>
    <w:rPr>
      <w:rFonts w:ascii="Times" w:eastAsia="Times New Roman" w:hAnsi="Times" w:cs="Times New Roman"/>
      <w:sz w:val="20"/>
      <w:szCs w:val="24"/>
      <w:lang w:eastAsia="pl-PL"/>
    </w:rPr>
  </w:style>
  <w:style w:type="paragraph" w:styleId="Tematkomentarza">
    <w:name w:val="annotation subject"/>
    <w:basedOn w:val="Tekstkomentarza"/>
    <w:next w:val="Tekstkomentarza"/>
    <w:link w:val="TematkomentarzaZnak"/>
    <w:uiPriority w:val="99"/>
    <w:semiHidden/>
    <w:rsid w:val="00314462"/>
    <w:rPr>
      <w:b/>
      <w:bCs/>
    </w:rPr>
  </w:style>
  <w:style w:type="character" w:customStyle="1" w:styleId="TematkomentarzaZnak">
    <w:name w:val="Temat komentarza Znak"/>
    <w:basedOn w:val="TekstkomentarzaZnak"/>
    <w:link w:val="Tematkomentarza"/>
    <w:uiPriority w:val="99"/>
    <w:semiHidden/>
    <w:rsid w:val="00314462"/>
    <w:rPr>
      <w:rFonts w:ascii="Times" w:eastAsia="Times New Roman" w:hAnsi="Times" w:cs="Times New Roman"/>
      <w:b/>
      <w:bCs/>
      <w:sz w:val="20"/>
      <w:szCs w:val="24"/>
      <w:lang w:eastAsia="pl-PL"/>
    </w:rPr>
  </w:style>
  <w:style w:type="paragraph" w:customStyle="1" w:styleId="ZZARTzmianazmart">
    <w:name w:val="ZZ/ART(§) – zmiana zm. art. (§)"/>
    <w:basedOn w:val="ZARTzmartartykuempunktem"/>
    <w:uiPriority w:val="65"/>
    <w:qFormat/>
    <w:rsid w:val="00314462"/>
    <w:pPr>
      <w:ind w:left="1894"/>
    </w:pPr>
  </w:style>
  <w:style w:type="paragraph" w:customStyle="1" w:styleId="ZZPKTzmianazmpkt">
    <w:name w:val="ZZ/PKT – zmiana zm. pkt"/>
    <w:basedOn w:val="ZPKTzmpktartykuempunktem"/>
    <w:uiPriority w:val="66"/>
    <w:qFormat/>
    <w:rsid w:val="00314462"/>
    <w:pPr>
      <w:ind w:left="2404"/>
    </w:pPr>
  </w:style>
  <w:style w:type="paragraph" w:customStyle="1" w:styleId="ZZLITwPKTzmianazmlitwpkt">
    <w:name w:val="ZZ/LIT_w_PKT – zmiana zm. lit. w pkt"/>
    <w:basedOn w:val="ZLITwPKTzmlitwpktartykuempunktem"/>
    <w:uiPriority w:val="67"/>
    <w:qFormat/>
    <w:rsid w:val="00314462"/>
    <w:pPr>
      <w:ind w:left="2880"/>
    </w:pPr>
  </w:style>
  <w:style w:type="paragraph" w:customStyle="1" w:styleId="ZZTIRwPKTzmianazmtirwpkt">
    <w:name w:val="ZZ/TIR_w_PKT – zmiana zm. tir. w pkt"/>
    <w:basedOn w:val="ZTIRwPKTzmtirwpktartykuempunktem"/>
    <w:uiPriority w:val="67"/>
    <w:qFormat/>
    <w:rsid w:val="00314462"/>
    <w:pPr>
      <w:ind w:left="3277"/>
    </w:pPr>
  </w:style>
  <w:style w:type="paragraph" w:customStyle="1" w:styleId="ZZWMATFIZCHEMzmwzorumatfizlubchem">
    <w:name w:val="ZZ/W_MAT(FIZ|CHEM) – zm. wzoru mat. (fiz. lub chem.)"/>
    <w:basedOn w:val="ZWMATFIZCHEMzmwzorumatfizlubchemartykuempunktem"/>
    <w:uiPriority w:val="71"/>
    <w:qFormat/>
    <w:rsid w:val="00314462"/>
    <w:pPr>
      <w:ind w:left="2404"/>
    </w:pPr>
  </w:style>
  <w:style w:type="paragraph" w:customStyle="1" w:styleId="ODNONIKtreodnonika">
    <w:name w:val="ODNOŚNIK – treść odnośnika"/>
    <w:uiPriority w:val="19"/>
    <w:qFormat/>
    <w:rsid w:val="00314462"/>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314462"/>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314462"/>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314462"/>
    <w:rPr>
      <w:rFonts w:ascii="Times New Roman" w:hAnsi="Times New Roman"/>
    </w:rPr>
  </w:style>
  <w:style w:type="paragraph" w:customStyle="1" w:styleId="ZTIRTIRwPKTzmtirwpkttiret">
    <w:name w:val="Z_TIR/TIR_w_PKT – zm. tir. w pkt tiret"/>
    <w:basedOn w:val="ZTIRTIRwLITzmtirwlittiret"/>
    <w:uiPriority w:val="57"/>
    <w:qFormat/>
    <w:rsid w:val="00314462"/>
    <w:pPr>
      <w:ind w:left="2733"/>
    </w:pPr>
  </w:style>
  <w:style w:type="paragraph" w:customStyle="1" w:styleId="ZTIRCZWSPTIRwPKTzmczciwsptirtiret">
    <w:name w:val="Z_TIR/CZ_WSP_TIR_w_PKT – zm. części wsp. tir. tiret"/>
    <w:basedOn w:val="ZTIRTIRwPKTzmtirwpkttiret"/>
    <w:next w:val="TIRtiret"/>
    <w:uiPriority w:val="60"/>
    <w:qFormat/>
    <w:rsid w:val="00314462"/>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314462"/>
    <w:pPr>
      <w:ind w:left="510" w:firstLine="0"/>
    </w:pPr>
  </w:style>
  <w:style w:type="paragraph" w:customStyle="1" w:styleId="ROZDZODDZOZNoznaczenierozdziauluboddziau">
    <w:name w:val="ROZDZ(ODDZ)_OZN – oznaczenie rozdziału lub oddziału"/>
    <w:next w:val="ARTartustawynprozporzdzenia"/>
    <w:uiPriority w:val="10"/>
    <w:qFormat/>
    <w:rsid w:val="00314462"/>
    <w:pPr>
      <w:keepNext/>
      <w:suppressAutoHyphens/>
      <w:spacing w:before="120" w:after="0" w:line="360" w:lineRule="auto"/>
      <w:jc w:val="center"/>
    </w:pPr>
    <w:rPr>
      <w:rFonts w:ascii="Times" w:eastAsia="Times New Roman"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314462"/>
    <w:pPr>
      <w:ind w:left="2177"/>
    </w:pPr>
  </w:style>
  <w:style w:type="paragraph" w:customStyle="1" w:styleId="Z2TIRTIRzmtirpodwjnymtiret">
    <w:name w:val="Z_2TIR/TIR – zm. tir. podwójnym tiret"/>
    <w:basedOn w:val="TIRtiret"/>
    <w:uiPriority w:val="84"/>
    <w:qFormat/>
    <w:rsid w:val="00314462"/>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314462"/>
    <w:pPr>
      <w:ind w:left="1021"/>
    </w:pPr>
  </w:style>
  <w:style w:type="paragraph" w:customStyle="1" w:styleId="ZLITSKARNzmsankcjikarnejliter">
    <w:name w:val="Z_LIT/S_KARN – zm. sankcji karnej literą"/>
    <w:basedOn w:val="ZSKARNzmsankcjikarnejwszczeglnociwKodeksiekarnym"/>
    <w:uiPriority w:val="53"/>
    <w:qFormat/>
    <w:rsid w:val="00314462"/>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314462"/>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314462"/>
    <w:pPr>
      <w:ind w:left="1894" w:firstLine="0"/>
    </w:pPr>
  </w:style>
  <w:style w:type="paragraph" w:customStyle="1" w:styleId="Z2TIRwLITzmpodwtirwlitartykuempunktem">
    <w:name w:val="Z/2TIR_w_LIT – zm. podw. tir. w lit. artykułem (punktem)"/>
    <w:basedOn w:val="Z2TIRwPKTzmpodwtirwpktartykuempunktem"/>
    <w:uiPriority w:val="74"/>
    <w:qFormat/>
    <w:rsid w:val="00314462"/>
    <w:pPr>
      <w:ind w:left="1780"/>
    </w:pPr>
  </w:style>
  <w:style w:type="paragraph" w:customStyle="1" w:styleId="Z2TIRwTIRzmpodwtirwtirartykuempunktem">
    <w:name w:val="Z/2TIR_w_TIR – zm. podw. tir. w tir. artykułem (punktem)"/>
    <w:basedOn w:val="Z2TIRwLITzmpodwtirwlitartykuempunktem"/>
    <w:uiPriority w:val="73"/>
    <w:qFormat/>
    <w:rsid w:val="00314462"/>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314462"/>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314462"/>
    <w:pPr>
      <w:ind w:left="1383" w:firstLine="0"/>
    </w:pPr>
  </w:style>
  <w:style w:type="paragraph" w:customStyle="1" w:styleId="ZZCZWSP2TIRzmianazmczciwsppodwtir">
    <w:name w:val="ZZ/CZ_WSP_2TIR – zmiana zm. części wsp. podw. tir."/>
    <w:basedOn w:val="ZZTIRzmianazmtir"/>
    <w:next w:val="ZZUSTzmianazmust"/>
    <w:uiPriority w:val="94"/>
    <w:qFormat/>
    <w:rsid w:val="00314462"/>
    <w:pPr>
      <w:ind w:left="1894" w:firstLine="0"/>
    </w:pPr>
  </w:style>
  <w:style w:type="paragraph" w:customStyle="1" w:styleId="PKTODNONIKApunktodnonika">
    <w:name w:val="PKT_ODNOŚNIKA – punkt odnośnika"/>
    <w:basedOn w:val="ODNONIKtreodnonika"/>
    <w:uiPriority w:val="19"/>
    <w:qFormat/>
    <w:rsid w:val="00314462"/>
    <w:pPr>
      <w:ind w:left="568"/>
    </w:pPr>
  </w:style>
  <w:style w:type="paragraph" w:customStyle="1" w:styleId="ZODNONIKAzmtekstuodnonikaartykuempunktem">
    <w:name w:val="Z/ODNOŚNIKA – zm. tekstu odnośnika artykułem (punktem)"/>
    <w:basedOn w:val="ODNONIKtreodnonika"/>
    <w:uiPriority w:val="39"/>
    <w:qFormat/>
    <w:rsid w:val="00314462"/>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314462"/>
    <w:pPr>
      <w:ind w:left="1304"/>
    </w:pPr>
  </w:style>
  <w:style w:type="paragraph" w:customStyle="1" w:styleId="ZPKTODNONIKAzmpktodnonikaartykuempunktem">
    <w:name w:val="Z/PKT_ODNOŚNIKA – zm. pkt odnośnika artykułem (punktem)"/>
    <w:basedOn w:val="ZODNONIKAzmtekstuodnonikaartykuempunktem"/>
    <w:uiPriority w:val="39"/>
    <w:qFormat/>
    <w:rsid w:val="00314462"/>
  </w:style>
  <w:style w:type="paragraph" w:customStyle="1" w:styleId="ZLIT2TIRwTIRzmpodwtirwtirliter">
    <w:name w:val="Z_LIT/2TIR_w_TIR – zm. podw. tir. w tir. literą"/>
    <w:basedOn w:val="ZLIT2TIRzmpodwtirliter"/>
    <w:uiPriority w:val="75"/>
    <w:qFormat/>
    <w:rsid w:val="00314462"/>
    <w:pPr>
      <w:ind w:left="1780"/>
    </w:pPr>
  </w:style>
  <w:style w:type="paragraph" w:customStyle="1" w:styleId="ZLIT2TIRwLITzmpodwtirwlitliter">
    <w:name w:val="Z_LIT/2TIR_w_LIT – zm. podw. tir. w lit. literą"/>
    <w:basedOn w:val="ZLIT2TIRwTIRzmpodwtirwtirliter"/>
    <w:uiPriority w:val="76"/>
    <w:qFormat/>
    <w:rsid w:val="00314462"/>
    <w:pPr>
      <w:ind w:left="2257"/>
    </w:pPr>
  </w:style>
  <w:style w:type="paragraph" w:customStyle="1" w:styleId="ZLIT2TIRwPKTzmpodwtirwpktliter">
    <w:name w:val="Z_LIT/2TIR_w_PKT – zm. podw. tir. w pkt literą"/>
    <w:basedOn w:val="ZLIT2TIRwLITzmpodwtirwlitliter"/>
    <w:uiPriority w:val="76"/>
    <w:qFormat/>
    <w:rsid w:val="00314462"/>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314462"/>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314462"/>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314462"/>
    <w:pPr>
      <w:ind w:left="2370" w:firstLine="0"/>
    </w:pPr>
  </w:style>
  <w:style w:type="paragraph" w:customStyle="1" w:styleId="ZTIR2TIRwPKTzmpodwtirwpkttiret">
    <w:name w:val="Z_TIR/2TIR_w_PKT – zm. podw. tir. w pkt tiret"/>
    <w:basedOn w:val="ZTIR2TIRwLITzmpodwtirwlittiret"/>
    <w:uiPriority w:val="79"/>
    <w:qFormat/>
    <w:rsid w:val="00314462"/>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314462"/>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314462"/>
    <w:pPr>
      <w:ind w:left="2767"/>
    </w:pPr>
  </w:style>
  <w:style w:type="paragraph" w:customStyle="1" w:styleId="ZZCZWSP2TIRwPKTzmianazmczciwsppodwtirwpkt">
    <w:name w:val="ZZ/CZ_WSP_2TIR_w_PKT – zmiana zm. części wsp. podw. tir. w pkt"/>
    <w:basedOn w:val="ZZ2TIRwLITzmianazmpodwtirwlit"/>
    <w:uiPriority w:val="95"/>
    <w:qFormat/>
    <w:rsid w:val="00314462"/>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314462"/>
  </w:style>
  <w:style w:type="paragraph" w:customStyle="1" w:styleId="ZLITCZWSP2TIRzmczciwsppodwtirliter">
    <w:name w:val="Z_LIT/CZ_WSP_2TIR – zm. części wsp. podw. tir. literą"/>
    <w:basedOn w:val="ZLITCZWSPPKTzmczciwsppktliter"/>
    <w:next w:val="LITlitera"/>
    <w:uiPriority w:val="76"/>
    <w:qFormat/>
    <w:rsid w:val="00314462"/>
  </w:style>
  <w:style w:type="paragraph" w:customStyle="1" w:styleId="ZTIRCZWSP2TIRzmczciwsppodwtirtiret">
    <w:name w:val="Z_TIR/CZ_WSP_2TIR – zm. części wsp. podw. tir. tiret"/>
    <w:basedOn w:val="ZLITCZWSP2TIRzmczciwsppodwtirliter"/>
    <w:next w:val="TIRtiret"/>
    <w:uiPriority w:val="79"/>
    <w:qFormat/>
    <w:rsid w:val="00314462"/>
  </w:style>
  <w:style w:type="paragraph" w:customStyle="1" w:styleId="ZZ2TIRzmianazmpodwtir">
    <w:name w:val="ZZ/2TIR – zmiana zm. podw. tir."/>
    <w:basedOn w:val="ZZCZWSP2TIRzmianazmczciwsppodwtir"/>
    <w:uiPriority w:val="93"/>
    <w:qFormat/>
    <w:rsid w:val="00314462"/>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314462"/>
  </w:style>
  <w:style w:type="paragraph" w:customStyle="1" w:styleId="ZCZWSPTIRzmczciwsptirartykuempunktem">
    <w:name w:val="Z/CZ_WSP_TIR – zm. części wsp. tir. artykułem (punktem)"/>
    <w:basedOn w:val="ZCZWSPPKTzmczciwsppktartykuempunktem"/>
    <w:next w:val="PKTpunkt"/>
    <w:uiPriority w:val="35"/>
    <w:qFormat/>
    <w:rsid w:val="00314462"/>
  </w:style>
  <w:style w:type="paragraph" w:customStyle="1" w:styleId="ZLITCZWSPLITzmczciwsplitliter">
    <w:name w:val="Z_LIT/CZ_WSP_LIT – zm. części wsp. lit. literą"/>
    <w:basedOn w:val="ZLITCZWSPPKTzmczciwsppktliter"/>
    <w:next w:val="LITlitera"/>
    <w:uiPriority w:val="51"/>
    <w:qFormat/>
    <w:rsid w:val="00314462"/>
  </w:style>
  <w:style w:type="paragraph" w:customStyle="1" w:styleId="ZLITCZWSPTIRzmczciwsptirliter">
    <w:name w:val="Z_LIT/CZ_WSP_TIR – zm. części wsp. tir. literą"/>
    <w:basedOn w:val="ZLITCZWSPPKTzmczciwsppktliter"/>
    <w:next w:val="LITlitera"/>
    <w:uiPriority w:val="51"/>
    <w:qFormat/>
    <w:rsid w:val="00314462"/>
  </w:style>
  <w:style w:type="paragraph" w:customStyle="1" w:styleId="ZTIRCZWSPLITzmczciwsplittiret">
    <w:name w:val="Z_TIR/CZ_WSP_LIT – zm. części wsp. lit. tiret"/>
    <w:basedOn w:val="ZTIRCZWSPPKTzmczciwsppkttiret"/>
    <w:next w:val="TIRtiret"/>
    <w:uiPriority w:val="59"/>
    <w:qFormat/>
    <w:rsid w:val="00314462"/>
  </w:style>
  <w:style w:type="paragraph" w:customStyle="1" w:styleId="ZTIRCZWSPTIRzmczciwsptirtiret">
    <w:name w:val="Z_TIR/CZ_WSP_TIR – zm. części wsp. tir. tiret"/>
    <w:basedOn w:val="ZTIRCZWSPPKTzmczciwsppkttiret"/>
    <w:next w:val="TIRtiret"/>
    <w:uiPriority w:val="60"/>
    <w:qFormat/>
    <w:rsid w:val="00314462"/>
  </w:style>
  <w:style w:type="paragraph" w:customStyle="1" w:styleId="ZZCZWSPLITzmianazmczciwsplit">
    <w:name w:val="ZZ/CZ_WSP_LIT – zmiana. zm. części wsp. lit."/>
    <w:basedOn w:val="ZZCZWSPPKTzmianazmczciwsppkt"/>
    <w:uiPriority w:val="69"/>
    <w:qFormat/>
    <w:rsid w:val="00314462"/>
  </w:style>
  <w:style w:type="paragraph" w:customStyle="1" w:styleId="ZZCZWSPTIRzmianazmczciwsptir">
    <w:name w:val="ZZ/CZ_WSP_TIR – zmiana. zm. części wsp. tir."/>
    <w:basedOn w:val="ZZCZWSPPKTzmianazmczciwsppkt"/>
    <w:uiPriority w:val="69"/>
    <w:qFormat/>
    <w:rsid w:val="00314462"/>
  </w:style>
  <w:style w:type="paragraph" w:customStyle="1" w:styleId="Z2TIRCZWSPTIRzmczciwsptirpodwjnymtiret">
    <w:name w:val="Z_2TIR/CZ_WSP_TIR – zm. części wsp. tir. podwójnym tiret"/>
    <w:basedOn w:val="Z2TIRCZWSPLITzmczciwsplitpodwjnymtiret"/>
    <w:next w:val="2TIRpodwjnytiret"/>
    <w:uiPriority w:val="87"/>
    <w:qFormat/>
    <w:rsid w:val="00314462"/>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314462"/>
  </w:style>
  <w:style w:type="paragraph" w:customStyle="1" w:styleId="ZUSTzmustartykuempunktem">
    <w:name w:val="Z/UST(§) – zm. ust. (§) artykułem (punktem)"/>
    <w:basedOn w:val="ZARTzmartartykuempunktem"/>
    <w:qFormat/>
    <w:rsid w:val="00314462"/>
  </w:style>
  <w:style w:type="paragraph" w:customStyle="1" w:styleId="ZZUSTzmianazmust">
    <w:name w:val="ZZ/UST(§) – zmiana zm. ust. (§)"/>
    <w:basedOn w:val="ZZARTzmianazmart"/>
    <w:uiPriority w:val="65"/>
    <w:qFormat/>
    <w:rsid w:val="00314462"/>
  </w:style>
  <w:style w:type="paragraph" w:customStyle="1" w:styleId="TYTDZPRZEDMprzedmiotregulacjitytuulubdziau">
    <w:name w:val="TYT(DZ)_PRZEDM – przedmiot regulacji tytułu lub działu"/>
    <w:next w:val="ARTartustawynprozporzdzenia"/>
    <w:uiPriority w:val="9"/>
    <w:qFormat/>
    <w:rsid w:val="00314462"/>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314462"/>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314462"/>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314462"/>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314462"/>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314462"/>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314462"/>
    <w:pPr>
      <w:ind w:left="1894"/>
    </w:pPr>
  </w:style>
  <w:style w:type="paragraph" w:customStyle="1" w:styleId="P1wTABELIpoziom1numeracjiwtabeli">
    <w:name w:val="P1_w_TABELI – poziom 1 numeracji w tabeli"/>
    <w:basedOn w:val="PKTpunkt"/>
    <w:uiPriority w:val="24"/>
    <w:qFormat/>
    <w:rsid w:val="00314462"/>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314462"/>
    <w:pPr>
      <w:ind w:left="0" w:firstLine="0"/>
    </w:pPr>
  </w:style>
  <w:style w:type="paragraph" w:customStyle="1" w:styleId="P2wTABELIpoziom2numeracjiwtabeli">
    <w:name w:val="P2_w_TABELI – poziom 2 numeracji w tabeli"/>
    <w:basedOn w:val="P1wTABELIpoziom1numeracjiwtabeli"/>
    <w:uiPriority w:val="24"/>
    <w:qFormat/>
    <w:rsid w:val="00314462"/>
    <w:pPr>
      <w:ind w:left="794"/>
    </w:pPr>
  </w:style>
  <w:style w:type="paragraph" w:customStyle="1" w:styleId="P3wTABELIpoziom3numeracjiwtabeli">
    <w:name w:val="P3_w_TABELI – poziom 3 numeracji w tabeli"/>
    <w:basedOn w:val="P2wTABELIpoziom2numeracjiwtabeli"/>
    <w:uiPriority w:val="24"/>
    <w:qFormat/>
    <w:rsid w:val="00314462"/>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314462"/>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314462"/>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314462"/>
    <w:pPr>
      <w:ind w:left="1191"/>
    </w:pPr>
  </w:style>
  <w:style w:type="paragraph" w:customStyle="1" w:styleId="P4wTABELIpoziom4numeracjiwtabeli">
    <w:name w:val="P4_w_TABELI – poziom 4 numeracji w tabeli"/>
    <w:basedOn w:val="P3wTABELIpoziom3numeracjiwtabeli"/>
    <w:uiPriority w:val="24"/>
    <w:qFormat/>
    <w:rsid w:val="00314462"/>
    <w:pPr>
      <w:ind w:left="1588"/>
    </w:pPr>
  </w:style>
  <w:style w:type="paragraph" w:customStyle="1" w:styleId="TYTTABELItytutabeli">
    <w:name w:val="TYT_TABELI – tytuł tabeli"/>
    <w:basedOn w:val="TYTDZOZNoznaczenietytuulubdziau"/>
    <w:uiPriority w:val="22"/>
    <w:qFormat/>
    <w:rsid w:val="00314462"/>
    <w:rPr>
      <w:b/>
    </w:rPr>
  </w:style>
  <w:style w:type="paragraph" w:customStyle="1" w:styleId="OZNPROJEKTUwskazaniedatylubwersjiprojektu">
    <w:name w:val="OZN_PROJEKTU – wskazanie daty lub wersji projektu"/>
    <w:next w:val="OZNRODZAKTUtznustawalubrozporzdzenieiorganwydajcy"/>
    <w:uiPriority w:val="5"/>
    <w:qFormat/>
    <w:rsid w:val="00314462"/>
    <w:pPr>
      <w:spacing w:after="0" w:line="360" w:lineRule="auto"/>
      <w:jc w:val="right"/>
    </w:pPr>
    <w:rPr>
      <w:rFonts w:ascii="Times New Roman" w:eastAsia="Times New Roman"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314462"/>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314462"/>
    <w:pPr>
      <w:ind w:left="0" w:right="4820"/>
      <w:jc w:val="left"/>
    </w:pPr>
  </w:style>
  <w:style w:type="paragraph" w:customStyle="1" w:styleId="TEKSTwporozumieniu">
    <w:name w:val="TEKST&quot;w porozumieniu:&quot;"/>
    <w:next w:val="NAZORGWPOROZUMIENIUnazwaorganuwporozumieniuzktrymaktjestwydawany"/>
    <w:uiPriority w:val="27"/>
    <w:qFormat/>
    <w:rsid w:val="00314462"/>
    <w:pPr>
      <w:spacing w:after="0" w:line="360" w:lineRule="auto"/>
    </w:pPr>
    <w:rPr>
      <w:rFonts w:ascii="Times New Roman" w:eastAsia="Times New Roman"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314462"/>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314462"/>
    <w:pPr>
      <w:ind w:left="510" w:firstLine="0"/>
    </w:pPr>
  </w:style>
  <w:style w:type="paragraph" w:customStyle="1" w:styleId="NOTATKILEGISLATORA">
    <w:name w:val="NOTATKI_LEGISLATORA"/>
    <w:basedOn w:val="Normalny"/>
    <w:uiPriority w:val="5"/>
    <w:qFormat/>
    <w:rsid w:val="00314462"/>
    <w:pPr>
      <w:widowControl w:val="0"/>
      <w:autoSpaceDE w:val="0"/>
      <w:autoSpaceDN w:val="0"/>
      <w:adjustRightInd w:val="0"/>
      <w:spacing w:after="0" w:line="240" w:lineRule="auto"/>
    </w:pPr>
    <w:rPr>
      <w:rFonts w:ascii="Verdana" w:eastAsia="Times New Roman" w:hAnsi="Verdana" w:cs="Times New Roman"/>
      <w:b/>
      <w:i/>
      <w:sz w:val="20"/>
      <w:szCs w:val="20"/>
      <w:lang w:eastAsia="pl-PL"/>
    </w:rPr>
  </w:style>
  <w:style w:type="paragraph" w:customStyle="1" w:styleId="OZNZACZNIKAwskazanienrzacznika">
    <w:name w:val="OZN_ZAŁĄCZNIKA – wskazanie nr załącznika"/>
    <w:basedOn w:val="OZNPROJEKTUwskazaniedatylubwersjiprojektu"/>
    <w:uiPriority w:val="28"/>
    <w:qFormat/>
    <w:rsid w:val="00314462"/>
    <w:pPr>
      <w:keepNext/>
    </w:pPr>
    <w:rPr>
      <w:b/>
      <w:u w:val="none"/>
    </w:rPr>
  </w:style>
  <w:style w:type="paragraph" w:customStyle="1" w:styleId="OZNPARAFYADNOTACJE">
    <w:name w:val="OZN_PARAFY(ADNOTACJE)"/>
    <w:basedOn w:val="ODNONIKtreodnonika"/>
    <w:uiPriority w:val="26"/>
    <w:qFormat/>
    <w:rsid w:val="00314462"/>
  </w:style>
  <w:style w:type="paragraph" w:customStyle="1" w:styleId="TEKSTZacznikido">
    <w:name w:val="TEKST&quot;Załącznik(i) do ...&quot;"/>
    <w:uiPriority w:val="28"/>
    <w:qFormat/>
    <w:rsid w:val="00314462"/>
    <w:pPr>
      <w:keepNext/>
      <w:spacing w:after="240" w:line="240" w:lineRule="auto"/>
      <w:ind w:left="5670"/>
      <w:contextualSpacing/>
    </w:pPr>
    <w:rPr>
      <w:rFonts w:ascii="Times New Roman" w:eastAsia="Times New Roman"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314462"/>
    <w:pPr>
      <w:ind w:left="851"/>
    </w:pPr>
  </w:style>
  <w:style w:type="paragraph" w:customStyle="1" w:styleId="CZWSPLITODNONIKAczwspliterodnonika">
    <w:name w:val="CZ_WSP_LIT_ODNOŚNIKA – część wsp. liter odnośnika"/>
    <w:basedOn w:val="LITODNONIKAliteraodnonika"/>
    <w:uiPriority w:val="22"/>
    <w:qFormat/>
    <w:rsid w:val="00314462"/>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314462"/>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314462"/>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314462"/>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314462"/>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314462"/>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314462"/>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314462"/>
  </w:style>
  <w:style w:type="paragraph" w:customStyle="1" w:styleId="ZLITwPKTODNONIKAzmlitwpktodnonikaartykuempunktem">
    <w:name w:val="Z/LIT_w_PKT_ODNOŚNIKA – zm. lit. w pkt odnośnika artykułem (punktem)"/>
    <w:basedOn w:val="ZLITODNONIKAzmlitodnonikaartykuempunktem"/>
    <w:uiPriority w:val="40"/>
    <w:qFormat/>
    <w:rsid w:val="00314462"/>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314462"/>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314462"/>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314462"/>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314462"/>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314462"/>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314462"/>
  </w:style>
  <w:style w:type="paragraph" w:customStyle="1" w:styleId="ZZFRAGzmianazmfragmentunpzdania">
    <w:name w:val="ZZ/FRAG – zmiana zm. fragmentu (np. zdania)"/>
    <w:basedOn w:val="ZZCZWSPPKTzmianazmczciwsppkt"/>
    <w:uiPriority w:val="70"/>
    <w:qFormat/>
    <w:rsid w:val="00314462"/>
  </w:style>
  <w:style w:type="paragraph" w:customStyle="1" w:styleId="Z2TIRPKTzmpktpodwjnymtiret">
    <w:name w:val="Z_2TIR/PKT – zm. pkt podwójnym tiret"/>
    <w:basedOn w:val="Z2TIRLITzmlitpodwjnymtiret"/>
    <w:uiPriority w:val="83"/>
    <w:qFormat/>
    <w:rsid w:val="00314462"/>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314462"/>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314462"/>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314462"/>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314462"/>
    <w:pPr>
      <w:ind w:left="1780" w:firstLine="510"/>
    </w:pPr>
  </w:style>
  <w:style w:type="paragraph" w:customStyle="1" w:styleId="Z2TIRUSTzmustpodwjnymtiret">
    <w:name w:val="Z_2TIR/UST(§) – zm. ust. (§) podwójnym tiret"/>
    <w:basedOn w:val="Z2TIRPKTzmpktpodwjnymtiret"/>
    <w:uiPriority w:val="82"/>
    <w:qFormat/>
    <w:rsid w:val="00314462"/>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314462"/>
    <w:pPr>
      <w:ind w:left="3164" w:firstLine="0"/>
    </w:pPr>
  </w:style>
  <w:style w:type="paragraph" w:customStyle="1" w:styleId="Z2TIRCZWSPPKTzmczciwsppktpodwjnymtiret">
    <w:name w:val="Z_2TIR/CZ_WSP_PKT – zm. części wsp. pkt podwójnym tiret"/>
    <w:basedOn w:val="Z2TIRPKTzmpktpodwjnymtiret"/>
    <w:uiPriority w:val="86"/>
    <w:qFormat/>
    <w:rsid w:val="00314462"/>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314462"/>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314462"/>
    <w:pPr>
      <w:ind w:left="2767" w:firstLine="0"/>
    </w:pPr>
  </w:style>
  <w:style w:type="paragraph" w:customStyle="1" w:styleId="ZLITARTzmartliter">
    <w:name w:val="Z_LIT/ART(§) – zm. art. (§) literą"/>
    <w:basedOn w:val="ZLITUSTzmustliter"/>
    <w:uiPriority w:val="46"/>
    <w:qFormat/>
    <w:rsid w:val="00314462"/>
    <w:rPr>
      <w:rFonts w:ascii="Times New Roman" w:hAnsi="Times New Roman"/>
    </w:rPr>
  </w:style>
  <w:style w:type="paragraph" w:customStyle="1" w:styleId="ZTIRARTzmarttiret">
    <w:name w:val="Z_TIR/ART(§) – zm. art. (§) tiret"/>
    <w:basedOn w:val="ZTIRPKTzmpkttiret"/>
    <w:uiPriority w:val="55"/>
    <w:qFormat/>
    <w:rsid w:val="00314462"/>
    <w:pPr>
      <w:ind w:left="1383" w:firstLine="510"/>
    </w:pPr>
    <w:rPr>
      <w:rFonts w:ascii="Times New Roman" w:hAnsi="Times New Roman"/>
    </w:rPr>
  </w:style>
  <w:style w:type="paragraph" w:customStyle="1" w:styleId="ZTIRUSTzmusttiret">
    <w:name w:val="Z_TIR/UST(§) – zm. ust. (§) tiret"/>
    <w:basedOn w:val="ZTIRARTzmarttiret"/>
    <w:uiPriority w:val="55"/>
    <w:qFormat/>
    <w:rsid w:val="00314462"/>
  </w:style>
  <w:style w:type="paragraph" w:customStyle="1" w:styleId="ZLITKSIGIzmozniprzedmksigiliter">
    <w:name w:val="Z_LIT/KSIĘGI – zm. ozn. i przedm. księgi literą"/>
    <w:basedOn w:val="ZCZCIKSIGIzmozniprzedmczciksigiartykuempunktem"/>
    <w:uiPriority w:val="44"/>
    <w:qFormat/>
    <w:rsid w:val="00314462"/>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314462"/>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314462"/>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314462"/>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314462"/>
    <w:pPr>
      <w:ind w:left="987"/>
    </w:pPr>
  </w:style>
  <w:style w:type="paragraph" w:customStyle="1" w:styleId="ZTIRDZOZNzmozndziautiret">
    <w:name w:val="Z_TIR/DZ_OZN – zm. ozn. działu tiret"/>
    <w:basedOn w:val="ZLITTYTDZOZNzmozntytuudziauliter"/>
    <w:next w:val="ZTIRDZPRZEDMzmprzedmdziautiret"/>
    <w:uiPriority w:val="54"/>
    <w:qFormat/>
    <w:rsid w:val="00314462"/>
    <w:pPr>
      <w:ind w:left="1383"/>
    </w:pPr>
  </w:style>
  <w:style w:type="paragraph" w:customStyle="1" w:styleId="ZTIRDZPRZEDMzmprzedmdziautiret">
    <w:name w:val="Z_TIR/DZ_PRZEDM – zm. przedm. działu tiret"/>
    <w:basedOn w:val="ZLITTYTDZPRZEDMzmprzedmtytuudziauliter"/>
    <w:uiPriority w:val="54"/>
    <w:qFormat/>
    <w:rsid w:val="00314462"/>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314462"/>
    <w:pPr>
      <w:ind w:left="1383"/>
    </w:pPr>
  </w:style>
  <w:style w:type="paragraph" w:customStyle="1" w:styleId="ZTIRROZDZODDZPRZEDMzmprzedmrozdzoddztiret">
    <w:name w:val="Z_TIR/ROZDZ(ODDZ)_PRZEDM – zm. przedm. rozdz. (oddz.) tiret"/>
    <w:basedOn w:val="ZLITROZDZODDZPRZEDMzmprzedmrozdzoddzliter"/>
    <w:uiPriority w:val="54"/>
    <w:qFormat/>
    <w:rsid w:val="00314462"/>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314462"/>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314462"/>
    <w:pPr>
      <w:ind w:left="1780"/>
    </w:pPr>
  </w:style>
  <w:style w:type="character" w:customStyle="1" w:styleId="IGindeksgrny">
    <w:name w:val="_IG_ – indeks górny"/>
    <w:basedOn w:val="Domylnaczcionkaakapitu"/>
    <w:uiPriority w:val="2"/>
    <w:qFormat/>
    <w:rsid w:val="00314462"/>
    <w:rPr>
      <w:b w:val="0"/>
      <w:i w:val="0"/>
      <w:vanish w:val="0"/>
      <w:spacing w:val="0"/>
      <w:vertAlign w:val="superscript"/>
    </w:rPr>
  </w:style>
  <w:style w:type="character" w:customStyle="1" w:styleId="IDindeksdolny">
    <w:name w:val="_ID_ – indeks dolny"/>
    <w:basedOn w:val="Domylnaczcionkaakapitu"/>
    <w:uiPriority w:val="3"/>
    <w:qFormat/>
    <w:rsid w:val="00314462"/>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314462"/>
    <w:rPr>
      <w:b/>
      <w:vanish w:val="0"/>
      <w:spacing w:val="0"/>
      <w:vertAlign w:val="subscript"/>
    </w:rPr>
  </w:style>
  <w:style w:type="character" w:customStyle="1" w:styleId="IDKindeksdolnyikursywa">
    <w:name w:val="_ID_K_ – indeks dolny i kursywa"/>
    <w:basedOn w:val="Domylnaczcionkaakapitu"/>
    <w:uiPriority w:val="3"/>
    <w:qFormat/>
    <w:rsid w:val="00314462"/>
    <w:rPr>
      <w:i/>
      <w:vanish w:val="0"/>
      <w:spacing w:val="0"/>
      <w:vertAlign w:val="subscript"/>
    </w:rPr>
  </w:style>
  <w:style w:type="character" w:customStyle="1" w:styleId="IGPindeksgrnyipogrubienie">
    <w:name w:val="_IG_P_ – indeks górny i pogrubienie"/>
    <w:basedOn w:val="Domylnaczcionkaakapitu"/>
    <w:uiPriority w:val="2"/>
    <w:qFormat/>
    <w:rsid w:val="00314462"/>
    <w:rPr>
      <w:b/>
      <w:vanish w:val="0"/>
      <w:spacing w:val="0"/>
      <w:vertAlign w:val="superscript"/>
    </w:rPr>
  </w:style>
  <w:style w:type="character" w:customStyle="1" w:styleId="IGKindeksgrnyikursywa">
    <w:name w:val="_IG_K_ – indeks górny i kursywa"/>
    <w:basedOn w:val="Domylnaczcionkaakapitu"/>
    <w:uiPriority w:val="2"/>
    <w:qFormat/>
    <w:rsid w:val="00314462"/>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314462"/>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314462"/>
    <w:rPr>
      <w:b/>
      <w:i/>
      <w:vanish w:val="0"/>
      <w:spacing w:val="0"/>
      <w:vertAlign w:val="subscript"/>
    </w:rPr>
  </w:style>
  <w:style w:type="character" w:customStyle="1" w:styleId="Ppogrubienie">
    <w:name w:val="_P_ – pogrubienie"/>
    <w:basedOn w:val="Domylnaczcionkaakapitu"/>
    <w:uiPriority w:val="1"/>
    <w:qFormat/>
    <w:rsid w:val="00314462"/>
    <w:rPr>
      <w:b/>
    </w:rPr>
  </w:style>
  <w:style w:type="character" w:customStyle="1" w:styleId="Kkursywa">
    <w:name w:val="_K_ – kursywa"/>
    <w:basedOn w:val="Domylnaczcionkaakapitu"/>
    <w:uiPriority w:val="1"/>
    <w:qFormat/>
    <w:rsid w:val="00314462"/>
    <w:rPr>
      <w:i/>
    </w:rPr>
  </w:style>
  <w:style w:type="character" w:customStyle="1" w:styleId="PKpogrubieniekursywa">
    <w:name w:val="_P_K_ – pogrubienie kursywa"/>
    <w:basedOn w:val="Domylnaczcionkaakapitu"/>
    <w:uiPriority w:val="1"/>
    <w:qFormat/>
    <w:rsid w:val="00314462"/>
    <w:rPr>
      <w:b/>
      <w:i/>
    </w:rPr>
  </w:style>
  <w:style w:type="character" w:customStyle="1" w:styleId="TEKSTOZNACZONYWDOKUMENCIERDOWYMJAKOUKRYTY">
    <w:name w:val="_TEKST_OZNACZONY_W_DOKUMENCIE_ŹRÓDŁOWYM_JAKO_UKRYTY_"/>
    <w:basedOn w:val="Domylnaczcionkaakapitu"/>
    <w:uiPriority w:val="4"/>
    <w:unhideWhenUsed/>
    <w:qFormat/>
    <w:rsid w:val="00314462"/>
    <w:rPr>
      <w:vanish w:val="0"/>
      <w:color w:val="FF0000"/>
      <w:u w:val="single" w:color="FF0000"/>
    </w:rPr>
  </w:style>
  <w:style w:type="character" w:customStyle="1" w:styleId="BEZWERSALIKW">
    <w:name w:val="_BEZ_WERSALIKÓW_"/>
    <w:basedOn w:val="Domylnaczcionkaakapitu"/>
    <w:uiPriority w:val="4"/>
    <w:qFormat/>
    <w:rsid w:val="00314462"/>
    <w:rPr>
      <w:caps/>
    </w:rPr>
  </w:style>
  <w:style w:type="character" w:customStyle="1" w:styleId="IIGPindeksgrnyindeksugrnegoipogrubienie">
    <w:name w:val="_IIG_P_ – indeks górny indeksu górnego i pogrubienie"/>
    <w:basedOn w:val="Domylnaczcionkaakapitu"/>
    <w:uiPriority w:val="3"/>
    <w:qFormat/>
    <w:rsid w:val="00314462"/>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14462"/>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314462"/>
    <w:pPr>
      <w:spacing w:after="0" w:line="240" w:lineRule="auto"/>
      <w:ind w:left="283" w:hanging="170"/>
    </w:pPr>
    <w:rPr>
      <w:rFonts w:ascii="Verdana" w:eastAsia="Times New Roman" w:hAnsi="Verdana" w:cs="Times New Roman"/>
      <w:sz w:val="20"/>
      <w:szCs w:val="20"/>
      <w:lang w:eastAsia="pl-PL"/>
    </w:rPr>
  </w:style>
  <w:style w:type="paragraph" w:customStyle="1" w:styleId="TEKSTwTABELItekstzwcitympierwwierszem">
    <w:name w:val="TEKST_w_TABELI – tekst z wciętym pierw. wierszem"/>
    <w:basedOn w:val="Normalny"/>
    <w:uiPriority w:val="23"/>
    <w:qFormat/>
    <w:rsid w:val="00314462"/>
    <w:pPr>
      <w:suppressAutoHyphens/>
      <w:autoSpaceDE w:val="0"/>
      <w:autoSpaceDN w:val="0"/>
      <w:adjustRightInd w:val="0"/>
      <w:spacing w:after="0" w:line="240" w:lineRule="auto"/>
      <w:ind w:firstLine="510"/>
    </w:pPr>
    <w:rPr>
      <w:rFonts w:ascii="Times" w:eastAsia="Times New Roman" w:hAnsi="Times" w:cs="Times New Roman"/>
      <w:bCs/>
      <w:kern w:val="24"/>
      <w:sz w:val="20"/>
      <w:szCs w:val="20"/>
      <w:lang w:eastAsia="pl-PL"/>
    </w:rPr>
  </w:style>
  <w:style w:type="paragraph" w:customStyle="1" w:styleId="TEKSTwTABELIWYRODKOWANYtekstwyrodkowanywpoziomie">
    <w:name w:val="TEKST_w_TABELI_WYŚRODKOWANY – tekst wyśrodkowany w poziomie"/>
    <w:basedOn w:val="Normalny"/>
    <w:uiPriority w:val="23"/>
    <w:qFormat/>
    <w:rsid w:val="00314462"/>
    <w:pPr>
      <w:suppressAutoHyphens/>
      <w:autoSpaceDE w:val="0"/>
      <w:autoSpaceDN w:val="0"/>
      <w:adjustRightInd w:val="0"/>
      <w:spacing w:after="0" w:line="240" w:lineRule="auto"/>
      <w:jc w:val="center"/>
    </w:pPr>
    <w:rPr>
      <w:rFonts w:ascii="Times" w:eastAsia="Times New Roman" w:hAnsi="Times" w:cs="Times New Roman"/>
      <w:bCs/>
      <w:kern w:val="24"/>
      <w:sz w:val="20"/>
      <w:szCs w:val="20"/>
      <w:lang w:eastAsia="pl-PL"/>
    </w:rPr>
  </w:style>
  <w:style w:type="paragraph" w:customStyle="1" w:styleId="ZTIRSKARNzmsankcjikarnejtiret">
    <w:name w:val="Z_TIR/S_KARN – zm. sankcji karnej tiret"/>
    <w:basedOn w:val="ZLITSKARNzmsankcjikarnejliter"/>
    <w:next w:val="ZTIRARTzmarttiret"/>
    <w:uiPriority w:val="61"/>
    <w:qFormat/>
    <w:rsid w:val="00314462"/>
    <w:pPr>
      <w:ind w:left="1894"/>
    </w:pPr>
  </w:style>
  <w:style w:type="paragraph" w:customStyle="1" w:styleId="ZZSKARNzmianazmsankcjikarnej">
    <w:name w:val="ZZ/S_KARN – zmiana zm. sankcji karnej"/>
    <w:basedOn w:val="ZZFRAGzmianazmfragmentunpzdania"/>
    <w:uiPriority w:val="71"/>
    <w:qFormat/>
    <w:rsid w:val="0031446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314462"/>
    <w:pPr>
      <w:ind w:left="2291" w:firstLine="0"/>
    </w:pPr>
  </w:style>
  <w:style w:type="paragraph" w:customStyle="1" w:styleId="WMATFIZCHEMwzrmatfizlubchem">
    <w:name w:val="W_MAT(FIZ|CHEM) – wzór mat. (fiz. lub chem.)"/>
    <w:uiPriority w:val="18"/>
    <w:qFormat/>
    <w:rsid w:val="00314462"/>
    <w:pPr>
      <w:spacing w:after="0" w:line="360" w:lineRule="auto"/>
      <w:jc w:val="center"/>
    </w:pPr>
    <w:rPr>
      <w:rFonts w:ascii="Times New Roman" w:eastAsia="Times New Roman"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31446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31446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31446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31446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31446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31446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31446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31446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314462"/>
    <w:pPr>
      <w:ind w:left="3085"/>
    </w:pPr>
  </w:style>
  <w:style w:type="paragraph" w:customStyle="1" w:styleId="ZLITCYTzmcytatunpprzysigiliter">
    <w:name w:val="Z_LIT/CYT – zm. cytatu np. przysięgi literą"/>
    <w:basedOn w:val="ZCYTzmcytatunpprzysigiartykuempunktem"/>
    <w:uiPriority w:val="53"/>
    <w:qFormat/>
    <w:rsid w:val="00314462"/>
    <w:pPr>
      <w:ind w:left="1497"/>
    </w:pPr>
  </w:style>
  <w:style w:type="paragraph" w:customStyle="1" w:styleId="ZTIRCYTzmcytatunpprzysigitiret">
    <w:name w:val="Z_TIR/CYT – zm. cytatu np. przysięgi tiret"/>
    <w:basedOn w:val="ZLITCYTzmcytatunpprzysigiliter"/>
    <w:next w:val="ZTIRUSTzmusttiret"/>
    <w:uiPriority w:val="61"/>
    <w:qFormat/>
    <w:rsid w:val="00314462"/>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314462"/>
    <w:pPr>
      <w:ind w:left="2291"/>
    </w:pPr>
  </w:style>
  <w:style w:type="paragraph" w:customStyle="1" w:styleId="ZZCYTzmianazmcytatunpprzysigi">
    <w:name w:val="ZZ/CYT – zmiana zm. cytatu np. przysięgi"/>
    <w:basedOn w:val="ZZFRAGzmianazmfragmentunpzdania"/>
    <w:next w:val="ZZUSTzmianazmust"/>
    <w:uiPriority w:val="71"/>
    <w:qFormat/>
    <w:rsid w:val="00314462"/>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314462"/>
    <w:pPr>
      <w:ind w:left="1780"/>
    </w:pPr>
  </w:style>
  <w:style w:type="table" w:styleId="Tabela-Siatka">
    <w:name w:val="Table Grid"/>
    <w:basedOn w:val="Standardowy"/>
    <w:rsid w:val="00314462"/>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314462"/>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314462"/>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314462"/>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314462"/>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14462"/>
    <w:rPr>
      <w:color w:val="808080"/>
    </w:rPr>
  </w:style>
  <w:style w:type="paragraph" w:styleId="Akapitzlist">
    <w:name w:val="List Paragraph"/>
    <w:basedOn w:val="Normalny"/>
    <w:uiPriority w:val="34"/>
    <w:qFormat/>
    <w:rsid w:val="00314462"/>
    <w:pPr>
      <w:widowControl w:val="0"/>
      <w:autoSpaceDE w:val="0"/>
      <w:autoSpaceDN w:val="0"/>
      <w:adjustRightInd w:val="0"/>
      <w:spacing w:after="0" w:line="240" w:lineRule="auto"/>
      <w:ind w:left="720"/>
      <w:contextualSpacing/>
    </w:pPr>
    <w:rPr>
      <w:rFonts w:ascii="Verdana" w:eastAsia="Times New Roman" w:hAnsi="Verdana" w:cs="Times New Roman"/>
      <w:sz w:val="20"/>
      <w:szCs w:val="20"/>
      <w:lang w:eastAsia="pl-PL"/>
    </w:rPr>
  </w:style>
  <w:style w:type="character" w:customStyle="1" w:styleId="Hipercze1">
    <w:name w:val="Hiperłącze1"/>
    <w:basedOn w:val="Domylnaczcionkaakapitu"/>
    <w:uiPriority w:val="99"/>
    <w:unhideWhenUsed/>
    <w:rsid w:val="00314462"/>
    <w:rPr>
      <w:color w:val="0000FF"/>
      <w:u w:val="single"/>
    </w:rPr>
  </w:style>
  <w:style w:type="paragraph" w:styleId="Tekstprzypisukocowego">
    <w:name w:val="endnote text"/>
    <w:basedOn w:val="Normalny"/>
    <w:link w:val="TekstprzypisukocowegoZnak"/>
    <w:uiPriority w:val="99"/>
    <w:semiHidden/>
    <w:unhideWhenUsed/>
    <w:rsid w:val="00314462"/>
    <w:pPr>
      <w:widowControl w:val="0"/>
      <w:autoSpaceDE w:val="0"/>
      <w:autoSpaceDN w:val="0"/>
      <w:adjustRightInd w:val="0"/>
      <w:spacing w:after="0" w:line="240" w:lineRule="auto"/>
    </w:pPr>
    <w:rPr>
      <w:rFonts w:ascii="Verdana" w:eastAsia="Times New Roman" w:hAnsi="Verdana" w:cs="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rsid w:val="00314462"/>
    <w:rPr>
      <w:rFonts w:ascii="Verdana" w:eastAsia="Times New Roman" w:hAnsi="Verdana" w:cs="Times New Roman"/>
      <w:sz w:val="20"/>
      <w:szCs w:val="20"/>
      <w:lang w:eastAsia="pl-PL"/>
    </w:rPr>
  </w:style>
  <w:style w:type="character" w:styleId="Odwoanieprzypisukocowego">
    <w:name w:val="endnote reference"/>
    <w:uiPriority w:val="99"/>
    <w:semiHidden/>
    <w:unhideWhenUsed/>
    <w:rsid w:val="00314462"/>
    <w:rPr>
      <w:vertAlign w:val="superscript"/>
    </w:rPr>
  </w:style>
  <w:style w:type="paragraph" w:styleId="Poprawka">
    <w:name w:val="Revision"/>
    <w:hidden/>
    <w:uiPriority w:val="99"/>
    <w:semiHidden/>
    <w:rsid w:val="00314462"/>
    <w:pPr>
      <w:spacing w:after="0" w:line="240" w:lineRule="auto"/>
    </w:pPr>
    <w:rPr>
      <w:rFonts w:ascii="Verdana" w:eastAsia="Times New Roman" w:hAnsi="Verdana" w:cs="Times New Roman"/>
      <w:sz w:val="20"/>
      <w:szCs w:val="20"/>
      <w:lang w:eastAsia="pl-PL"/>
    </w:rPr>
  </w:style>
  <w:style w:type="character" w:styleId="UyteHipercze">
    <w:name w:val="FollowedHyperlink"/>
    <w:uiPriority w:val="99"/>
    <w:semiHidden/>
    <w:unhideWhenUsed/>
    <w:rsid w:val="00314462"/>
    <w:rPr>
      <w:color w:val="800080"/>
      <w:u w:val="single"/>
    </w:rPr>
  </w:style>
  <w:style w:type="paragraph" w:customStyle="1" w:styleId="Zwykytekst1">
    <w:name w:val="Zwykły tekst1"/>
    <w:basedOn w:val="Normalny"/>
    <w:next w:val="Zwykytekst"/>
    <w:link w:val="ZwykytekstZnak"/>
    <w:uiPriority w:val="99"/>
    <w:semiHidden/>
    <w:unhideWhenUsed/>
    <w:rsid w:val="00314462"/>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1"/>
    <w:uiPriority w:val="99"/>
    <w:semiHidden/>
    <w:rsid w:val="00314462"/>
    <w:rPr>
      <w:rFonts w:ascii="Consolas" w:eastAsia="Calibri" w:hAnsi="Consolas" w:cs="Times New Roman"/>
      <w:sz w:val="21"/>
      <w:szCs w:val="21"/>
      <w:lang w:eastAsia="en-US"/>
    </w:rPr>
  </w:style>
  <w:style w:type="character" w:styleId="Pogrubienie">
    <w:name w:val="Strong"/>
    <w:basedOn w:val="Domylnaczcionkaakapitu"/>
    <w:uiPriority w:val="99"/>
    <w:qFormat/>
    <w:rsid w:val="00314462"/>
    <w:rPr>
      <w:b/>
      <w:bCs/>
    </w:rPr>
  </w:style>
  <w:style w:type="paragraph" w:styleId="Tekstpodstawowy">
    <w:name w:val="Body Text"/>
    <w:basedOn w:val="Normalny"/>
    <w:link w:val="TekstpodstawowyZnak"/>
    <w:uiPriority w:val="99"/>
    <w:semiHidden/>
    <w:unhideWhenUsed/>
    <w:rsid w:val="00314462"/>
    <w:pPr>
      <w:widowControl w:val="0"/>
      <w:autoSpaceDE w:val="0"/>
      <w:autoSpaceDN w:val="0"/>
      <w:adjustRightInd w:val="0"/>
      <w:spacing w:after="120" w:line="240" w:lineRule="auto"/>
    </w:pPr>
    <w:rPr>
      <w:rFonts w:ascii="Verdana" w:eastAsia="Times New Roman" w:hAnsi="Verdana" w:cs="Times New Roman"/>
      <w:sz w:val="20"/>
      <w:szCs w:val="20"/>
      <w:lang w:eastAsia="pl-PL"/>
    </w:rPr>
  </w:style>
  <w:style w:type="character" w:customStyle="1" w:styleId="TekstpodstawowyZnak">
    <w:name w:val="Tekst podstawowy Znak"/>
    <w:basedOn w:val="Domylnaczcionkaakapitu"/>
    <w:link w:val="Tekstpodstawowy"/>
    <w:uiPriority w:val="99"/>
    <w:semiHidden/>
    <w:rsid w:val="00314462"/>
    <w:rPr>
      <w:rFonts w:ascii="Verdana" w:eastAsia="Times New Roman" w:hAnsi="Verdana" w:cs="Times New Roman"/>
      <w:sz w:val="20"/>
      <w:szCs w:val="20"/>
      <w:lang w:eastAsia="pl-PL"/>
    </w:rPr>
  </w:style>
  <w:style w:type="character" w:customStyle="1" w:styleId="Nagwek1Znak1">
    <w:name w:val="Nagłówek 1 Znak1"/>
    <w:basedOn w:val="Domylnaczcionkaakapitu"/>
    <w:uiPriority w:val="9"/>
    <w:rsid w:val="00314462"/>
    <w:rPr>
      <w:rFonts w:asciiTheme="majorHAnsi" w:eastAsiaTheme="majorEastAsia" w:hAnsiTheme="majorHAnsi" w:cstheme="majorBidi"/>
      <w:b/>
      <w:bCs/>
      <w:color w:val="365F91" w:themeColor="accent1" w:themeShade="BF"/>
      <w:sz w:val="28"/>
      <w:szCs w:val="28"/>
    </w:rPr>
  </w:style>
  <w:style w:type="character" w:styleId="Hipercze">
    <w:name w:val="Hyperlink"/>
    <w:basedOn w:val="Domylnaczcionkaakapitu"/>
    <w:uiPriority w:val="99"/>
    <w:semiHidden/>
    <w:unhideWhenUsed/>
    <w:rsid w:val="00314462"/>
    <w:rPr>
      <w:color w:val="0000FF" w:themeColor="hyperlink"/>
      <w:u w:val="single"/>
    </w:rPr>
  </w:style>
  <w:style w:type="paragraph" w:styleId="Zwykytekst">
    <w:name w:val="Plain Text"/>
    <w:basedOn w:val="Normalny"/>
    <w:link w:val="ZwykytekstZnak1"/>
    <w:uiPriority w:val="99"/>
    <w:semiHidden/>
    <w:unhideWhenUsed/>
    <w:rsid w:val="00314462"/>
    <w:pPr>
      <w:spacing w:after="0" w:line="240" w:lineRule="auto"/>
    </w:pPr>
    <w:rPr>
      <w:rFonts w:ascii="Consolas" w:hAnsi="Consolas"/>
      <w:sz w:val="21"/>
      <w:szCs w:val="21"/>
    </w:rPr>
  </w:style>
  <w:style w:type="character" w:customStyle="1" w:styleId="ZwykytekstZnak1">
    <w:name w:val="Zwykły tekst Znak1"/>
    <w:basedOn w:val="Domylnaczcionkaakapitu"/>
    <w:link w:val="Zwykytekst"/>
    <w:uiPriority w:val="99"/>
    <w:semiHidden/>
    <w:rsid w:val="00314462"/>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Elegan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9"/>
    <w:qFormat/>
    <w:rsid w:val="00314462"/>
    <w:pPr>
      <w:keepNext/>
      <w:keepLines/>
      <w:spacing w:before="480" w:after="0"/>
      <w:outlineLvl w:val="0"/>
    </w:pPr>
    <w:rPr>
      <w:rFonts w:ascii="Cambria" w:eastAsia="Times New Roman" w:hAnsi="Cambria" w:cs="Times New Roman"/>
      <w:b/>
      <w:bCs/>
      <w:color w:val="365F91"/>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1446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14462"/>
    <w:rPr>
      <w:rFonts w:ascii="Tahoma" w:hAnsi="Tahoma" w:cs="Tahoma"/>
      <w:sz w:val="16"/>
      <w:szCs w:val="16"/>
    </w:rPr>
  </w:style>
  <w:style w:type="paragraph" w:customStyle="1" w:styleId="Nagwek11">
    <w:name w:val="Nagłówek 11"/>
    <w:basedOn w:val="Normalny"/>
    <w:next w:val="Normalny"/>
    <w:uiPriority w:val="99"/>
    <w:semiHidden/>
    <w:rsid w:val="00314462"/>
    <w:pPr>
      <w:keepNext/>
      <w:keepLines/>
      <w:widowControl w:val="0"/>
      <w:suppressAutoHyphens/>
      <w:spacing w:before="480" w:after="0" w:line="240" w:lineRule="auto"/>
      <w:outlineLvl w:val="0"/>
    </w:pPr>
    <w:rPr>
      <w:rFonts w:ascii="Cambria" w:eastAsia="Times New Roman" w:hAnsi="Cambria" w:cs="Times New Roman"/>
      <w:b/>
      <w:bCs/>
      <w:color w:val="365F91"/>
      <w:kern w:val="1"/>
      <w:sz w:val="28"/>
      <w:szCs w:val="28"/>
      <w:lang w:eastAsia="ar-SA"/>
    </w:rPr>
  </w:style>
  <w:style w:type="numbering" w:customStyle="1" w:styleId="Bezlisty1">
    <w:name w:val="Bez listy1"/>
    <w:next w:val="Bezlisty"/>
    <w:uiPriority w:val="99"/>
    <w:semiHidden/>
    <w:unhideWhenUsed/>
    <w:rsid w:val="00314462"/>
  </w:style>
  <w:style w:type="paragraph" w:customStyle="1" w:styleId="ZLITwPKTzmlitwpktartykuempunktem">
    <w:name w:val="Z/LIT_w_PKT – zm. lit. w pkt artykułem (punktem)"/>
    <w:basedOn w:val="LITlitera"/>
    <w:uiPriority w:val="32"/>
    <w:qFormat/>
    <w:rsid w:val="00314462"/>
    <w:pPr>
      <w:ind w:left="1497"/>
    </w:pPr>
  </w:style>
  <w:style w:type="paragraph" w:customStyle="1" w:styleId="ZTIRwPKTzmtirwpktartykuempunktem">
    <w:name w:val="Z/TIR_w_PKT – zm. tir. w pkt artykułem (punktem)"/>
    <w:basedOn w:val="TIRtiret"/>
    <w:uiPriority w:val="33"/>
    <w:qFormat/>
    <w:rsid w:val="00314462"/>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314462"/>
    <w:pPr>
      <w:ind w:left="1021"/>
    </w:pPr>
  </w:style>
  <w:style w:type="paragraph" w:customStyle="1" w:styleId="2TIRpodwjnytiret">
    <w:name w:val="2TIR – podwójny tiret"/>
    <w:basedOn w:val="TIRtiret"/>
    <w:uiPriority w:val="73"/>
    <w:qFormat/>
    <w:rsid w:val="00314462"/>
    <w:pPr>
      <w:ind w:left="1780"/>
    </w:pPr>
  </w:style>
  <w:style w:type="character" w:styleId="Odwoanieprzypisudolnego">
    <w:name w:val="footnote reference"/>
    <w:uiPriority w:val="99"/>
    <w:semiHidden/>
    <w:rsid w:val="00314462"/>
    <w:rPr>
      <w:rFonts w:cs="Times New Roman"/>
      <w:vertAlign w:val="superscript"/>
    </w:rPr>
  </w:style>
  <w:style w:type="paragraph" w:styleId="Nagwek">
    <w:name w:val="header"/>
    <w:basedOn w:val="Normalny"/>
    <w:link w:val="NagwekZnak"/>
    <w:uiPriority w:val="99"/>
    <w:rsid w:val="00314462"/>
    <w:pPr>
      <w:widowControl w:val="0"/>
      <w:tabs>
        <w:tab w:val="center" w:pos="4536"/>
        <w:tab w:val="right" w:pos="9072"/>
      </w:tabs>
      <w:suppressAutoHyphens/>
      <w:spacing w:after="0" w:line="240" w:lineRule="auto"/>
    </w:pPr>
    <w:rPr>
      <w:rFonts w:ascii="Times" w:eastAsia="Times New Roman" w:hAnsi="Times" w:cs="Times New Roman"/>
      <w:kern w:val="1"/>
      <w:sz w:val="20"/>
      <w:szCs w:val="24"/>
      <w:lang w:eastAsia="ar-SA"/>
    </w:rPr>
  </w:style>
  <w:style w:type="character" w:customStyle="1" w:styleId="NagwekZnak">
    <w:name w:val="Nagłówek Znak"/>
    <w:basedOn w:val="Domylnaczcionkaakapitu"/>
    <w:link w:val="Nagwek"/>
    <w:uiPriority w:val="99"/>
    <w:rsid w:val="00314462"/>
    <w:rPr>
      <w:rFonts w:ascii="Times" w:eastAsia="Times New Roman" w:hAnsi="Times" w:cs="Times New Roman"/>
      <w:kern w:val="1"/>
      <w:sz w:val="20"/>
      <w:szCs w:val="24"/>
      <w:lang w:eastAsia="ar-SA"/>
    </w:rPr>
  </w:style>
  <w:style w:type="paragraph" w:styleId="Stopka">
    <w:name w:val="footer"/>
    <w:basedOn w:val="Normalny"/>
    <w:link w:val="StopkaZnak"/>
    <w:uiPriority w:val="99"/>
    <w:rsid w:val="00314462"/>
    <w:pPr>
      <w:widowControl w:val="0"/>
      <w:tabs>
        <w:tab w:val="center" w:pos="4536"/>
        <w:tab w:val="right" w:pos="9072"/>
      </w:tabs>
      <w:suppressAutoHyphens/>
      <w:spacing w:after="0" w:line="240" w:lineRule="auto"/>
    </w:pPr>
    <w:rPr>
      <w:rFonts w:ascii="Times" w:eastAsia="Times New Roman" w:hAnsi="Times" w:cs="Times New Roman"/>
      <w:kern w:val="1"/>
      <w:sz w:val="20"/>
      <w:szCs w:val="24"/>
      <w:lang w:eastAsia="ar-SA"/>
    </w:rPr>
  </w:style>
  <w:style w:type="character" w:customStyle="1" w:styleId="StopkaZnak">
    <w:name w:val="Stopka Znak"/>
    <w:basedOn w:val="Domylnaczcionkaakapitu"/>
    <w:link w:val="Stopka"/>
    <w:uiPriority w:val="99"/>
    <w:rsid w:val="00314462"/>
    <w:rPr>
      <w:rFonts w:ascii="Times" w:eastAsia="Times New Roman" w:hAnsi="Times" w:cs="Times New Roman"/>
      <w:kern w:val="1"/>
      <w:sz w:val="20"/>
      <w:szCs w:val="24"/>
      <w:lang w:eastAsia="ar-SA"/>
    </w:rPr>
  </w:style>
  <w:style w:type="paragraph" w:customStyle="1" w:styleId="ARTartustawynprozporzdzenia">
    <w:name w:val="ART(§) – art. ustawy (§ np. rozporządzenia)"/>
    <w:uiPriority w:val="99"/>
    <w:qFormat/>
    <w:rsid w:val="00314462"/>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314462"/>
    <w:pPr>
      <w:ind w:left="1497"/>
    </w:pPr>
  </w:style>
  <w:style w:type="paragraph" w:customStyle="1" w:styleId="ZTIRwLITzmtirwlitartykuempunktem">
    <w:name w:val="Z/TIR_w_LIT – zm. tir. w lit. artykułem (punktem)"/>
    <w:basedOn w:val="TIRtiret"/>
    <w:uiPriority w:val="33"/>
    <w:qFormat/>
    <w:rsid w:val="00314462"/>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314462"/>
  </w:style>
  <w:style w:type="character" w:customStyle="1" w:styleId="Nagwek1Znak">
    <w:name w:val="Nagłówek 1 Znak"/>
    <w:basedOn w:val="Domylnaczcionkaakapitu"/>
    <w:link w:val="Nagwek1"/>
    <w:uiPriority w:val="99"/>
    <w:semiHidden/>
    <w:rsid w:val="00314462"/>
    <w:rPr>
      <w:rFonts w:ascii="Cambria" w:eastAsia="Times New Roman" w:hAnsi="Cambria" w:cs="Times New Roman"/>
      <w:b/>
      <w:bCs/>
      <w:color w:val="365F91"/>
      <w:kern w:val="1"/>
      <w:sz w:val="28"/>
      <w:szCs w:val="28"/>
      <w:lang w:eastAsia="ar-SA"/>
    </w:rPr>
  </w:style>
  <w:style w:type="paragraph" w:styleId="Bezodstpw">
    <w:name w:val="No Spacing"/>
    <w:uiPriority w:val="99"/>
    <w:rsid w:val="00314462"/>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314462"/>
    <w:pPr>
      <w:ind w:left="1020"/>
    </w:pPr>
  </w:style>
  <w:style w:type="paragraph" w:customStyle="1" w:styleId="ZARTzmartartykuempunktem">
    <w:name w:val="Z/ART(§) – zm. art. (§) artykułem (punktem)"/>
    <w:basedOn w:val="ARTartustawynprozporzdzenia"/>
    <w:qFormat/>
    <w:rsid w:val="00314462"/>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314462"/>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314462"/>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314462"/>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314462"/>
    <w:rPr>
      <w:bCs/>
    </w:rPr>
  </w:style>
  <w:style w:type="paragraph" w:customStyle="1" w:styleId="OZNRODZAKTUtznustawalubrozporzdzenieiorganwydajcy">
    <w:name w:val="OZN_RODZ_AKTU – tzn. ustawa lub rozporządzenie i organ wydający"/>
    <w:next w:val="DATAAKTUdatauchwalenialubwydaniaaktu"/>
    <w:uiPriority w:val="5"/>
    <w:qFormat/>
    <w:rsid w:val="00314462"/>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99"/>
    <w:qFormat/>
    <w:rsid w:val="00314462"/>
    <w:pPr>
      <w:spacing w:before="0"/>
    </w:pPr>
    <w:rPr>
      <w:bCs/>
    </w:rPr>
  </w:style>
  <w:style w:type="paragraph" w:customStyle="1" w:styleId="PKTpunkt">
    <w:name w:val="PKT – punkt"/>
    <w:uiPriority w:val="13"/>
    <w:qFormat/>
    <w:rsid w:val="00314462"/>
    <w:pPr>
      <w:spacing w:after="0" w:line="360" w:lineRule="auto"/>
      <w:ind w:left="510" w:hanging="510"/>
      <w:jc w:val="both"/>
    </w:pPr>
    <w:rPr>
      <w:rFonts w:ascii="Times" w:eastAsia="Times New Roman"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314462"/>
    <w:pPr>
      <w:ind w:left="0" w:firstLine="0"/>
    </w:pPr>
  </w:style>
  <w:style w:type="paragraph" w:customStyle="1" w:styleId="LITlitera">
    <w:name w:val="LIT – litera"/>
    <w:basedOn w:val="PKTpunkt"/>
    <w:uiPriority w:val="14"/>
    <w:qFormat/>
    <w:rsid w:val="00314462"/>
    <w:pPr>
      <w:ind w:left="986" w:hanging="476"/>
    </w:pPr>
  </w:style>
  <w:style w:type="paragraph" w:customStyle="1" w:styleId="CZWSPLITczwsplnaliter">
    <w:name w:val="CZ_WSP_LIT – część wspólna liter"/>
    <w:basedOn w:val="LITlitera"/>
    <w:next w:val="USTustnpkodeksu"/>
    <w:uiPriority w:val="17"/>
    <w:qFormat/>
    <w:rsid w:val="00314462"/>
    <w:pPr>
      <w:ind w:left="510" w:firstLine="0"/>
    </w:pPr>
    <w:rPr>
      <w:szCs w:val="24"/>
    </w:rPr>
  </w:style>
  <w:style w:type="paragraph" w:customStyle="1" w:styleId="TIRtiret">
    <w:name w:val="TIR – tiret"/>
    <w:basedOn w:val="LITlitera"/>
    <w:uiPriority w:val="15"/>
    <w:qFormat/>
    <w:rsid w:val="00314462"/>
    <w:pPr>
      <w:ind w:left="1384" w:hanging="397"/>
    </w:pPr>
  </w:style>
  <w:style w:type="paragraph" w:customStyle="1" w:styleId="CZWSPTIRczwsplnatiret">
    <w:name w:val="CZ_WSP_TIR – część wspólna tiret"/>
    <w:basedOn w:val="TIRtiret"/>
    <w:next w:val="USTustnpkodeksu"/>
    <w:uiPriority w:val="17"/>
    <w:qFormat/>
    <w:rsid w:val="00314462"/>
    <w:pPr>
      <w:ind w:left="987" w:firstLine="0"/>
    </w:pPr>
  </w:style>
  <w:style w:type="paragraph" w:customStyle="1" w:styleId="CYTcytatnpprzysigi">
    <w:name w:val="CYT – cytat np. przysięgi"/>
    <w:basedOn w:val="USTustnpkodeksu"/>
    <w:next w:val="USTustnpkodeksu"/>
    <w:uiPriority w:val="18"/>
    <w:qFormat/>
    <w:rsid w:val="00314462"/>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314462"/>
    <w:pPr>
      <w:keepNext/>
      <w:suppressAutoHyphens/>
      <w:spacing w:before="120" w:after="0" w:line="360" w:lineRule="auto"/>
      <w:jc w:val="center"/>
    </w:pPr>
    <w:rPr>
      <w:rFonts w:ascii="Times" w:eastAsia="Times New Roman" w:hAnsi="Times" w:cs="Times New Roman"/>
      <w:b/>
      <w:bCs/>
      <w:sz w:val="24"/>
      <w:szCs w:val="24"/>
      <w:lang w:eastAsia="pl-PL"/>
    </w:rPr>
  </w:style>
  <w:style w:type="paragraph" w:customStyle="1" w:styleId="ZLITzmlitartykuempunktem">
    <w:name w:val="Z/LIT – zm. lit. artykułem (punktem)"/>
    <w:basedOn w:val="LITlitera"/>
    <w:uiPriority w:val="32"/>
    <w:qFormat/>
    <w:rsid w:val="00314462"/>
  </w:style>
  <w:style w:type="paragraph" w:customStyle="1" w:styleId="ZLITCZWSPTIRwLITzmczciwsptirwlitliter">
    <w:name w:val="Z_LIT/CZ_WSP_TIR_w_LIT – zm. części wsp. tir. w lit. literą"/>
    <w:basedOn w:val="CZWSPTIRczwsplnatiret"/>
    <w:next w:val="LITlitera"/>
    <w:uiPriority w:val="51"/>
    <w:qFormat/>
    <w:rsid w:val="00314462"/>
    <w:pPr>
      <w:ind w:left="1463"/>
    </w:pPr>
  </w:style>
  <w:style w:type="paragraph" w:customStyle="1" w:styleId="ZLITTIRwLITzmtirwlitliter">
    <w:name w:val="Z_LIT/TIR_w_LIT – zm. tir. w lit. literą"/>
    <w:basedOn w:val="TIRtiret"/>
    <w:uiPriority w:val="49"/>
    <w:qFormat/>
    <w:rsid w:val="00314462"/>
    <w:pPr>
      <w:ind w:left="1860"/>
    </w:pPr>
  </w:style>
  <w:style w:type="paragraph" w:customStyle="1" w:styleId="TYTDZOZNoznaczenietytuulubdziau">
    <w:name w:val="TYT(DZ)_OZN – oznaczenie tytułu lub działu"/>
    <w:next w:val="Normalny"/>
    <w:uiPriority w:val="9"/>
    <w:qFormat/>
    <w:rsid w:val="00314462"/>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31446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314462"/>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314462"/>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314462"/>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314462"/>
    <w:pPr>
      <w:ind w:left="510"/>
    </w:pPr>
  </w:style>
  <w:style w:type="paragraph" w:customStyle="1" w:styleId="ZZLITzmianazmlit">
    <w:name w:val="ZZ/LIT – zmiana zm. lit."/>
    <w:basedOn w:val="ZZPKTzmianazmpkt"/>
    <w:uiPriority w:val="67"/>
    <w:qFormat/>
    <w:rsid w:val="00314462"/>
    <w:pPr>
      <w:ind w:left="2370" w:hanging="476"/>
    </w:pPr>
  </w:style>
  <w:style w:type="paragraph" w:customStyle="1" w:styleId="ZZTIRzmianazmtir">
    <w:name w:val="ZZ/TIR – zmiana zm. tir."/>
    <w:basedOn w:val="ZZLITzmianazmlit"/>
    <w:uiPriority w:val="67"/>
    <w:qFormat/>
    <w:rsid w:val="00314462"/>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314462"/>
    <w:pPr>
      <w:keepNext/>
      <w:suppressAutoHyphens/>
      <w:spacing w:after="0" w:line="360" w:lineRule="auto"/>
      <w:ind w:left="510"/>
      <w:jc w:val="center"/>
    </w:pPr>
    <w:rPr>
      <w:rFonts w:ascii="Times" w:eastAsia="Times New Roman" w:hAnsi="Times" w:cs="Arial"/>
      <w:bCs/>
      <w:kern w:val="24"/>
      <w:sz w:val="24"/>
      <w:szCs w:val="24"/>
      <w:lang w:eastAsia="pl-PL"/>
    </w:rPr>
  </w:style>
  <w:style w:type="paragraph" w:customStyle="1" w:styleId="ZLITUSTzmustliter">
    <w:name w:val="Z_LIT/UST(§) – zm. ust. (§) literą"/>
    <w:basedOn w:val="USTustnpkodeksu"/>
    <w:uiPriority w:val="46"/>
    <w:qFormat/>
    <w:rsid w:val="00314462"/>
    <w:pPr>
      <w:ind w:left="987"/>
    </w:pPr>
  </w:style>
  <w:style w:type="paragraph" w:customStyle="1" w:styleId="ZLITPKTzmpktliter">
    <w:name w:val="Z_LIT/PKT – zm. pkt literą"/>
    <w:basedOn w:val="PKTpunkt"/>
    <w:uiPriority w:val="47"/>
    <w:qFormat/>
    <w:rsid w:val="00314462"/>
    <w:pPr>
      <w:ind w:left="1497"/>
    </w:pPr>
  </w:style>
  <w:style w:type="paragraph" w:customStyle="1" w:styleId="ZZCZWSPPKTzmianazmczciwsppkt">
    <w:name w:val="ZZ/CZ_WSP_PKT – zmiana. zm. części wsp. pkt"/>
    <w:basedOn w:val="ZZARTzmianazmart"/>
    <w:next w:val="ZPKTzmpktartykuempunktem"/>
    <w:uiPriority w:val="68"/>
    <w:qFormat/>
    <w:rsid w:val="00314462"/>
    <w:pPr>
      <w:ind w:firstLine="0"/>
    </w:pPr>
  </w:style>
  <w:style w:type="paragraph" w:customStyle="1" w:styleId="ZLITLITzmlitliter">
    <w:name w:val="Z_LIT/LIT – zm. lit. literą"/>
    <w:basedOn w:val="LITlitera"/>
    <w:uiPriority w:val="48"/>
    <w:qFormat/>
    <w:rsid w:val="00314462"/>
    <w:pPr>
      <w:ind w:left="1463"/>
    </w:pPr>
  </w:style>
  <w:style w:type="paragraph" w:customStyle="1" w:styleId="ZLITCZWSPPKTzmczciwsppktliter">
    <w:name w:val="Z_LIT/CZ_WSP_PKT – zm. części wsp. pkt literą"/>
    <w:basedOn w:val="CZWSPLITczwsplnaliter"/>
    <w:next w:val="LITlitera"/>
    <w:uiPriority w:val="50"/>
    <w:qFormat/>
    <w:rsid w:val="00314462"/>
    <w:pPr>
      <w:ind w:left="987"/>
    </w:pPr>
  </w:style>
  <w:style w:type="paragraph" w:customStyle="1" w:styleId="ZLITTIRzmtirliter">
    <w:name w:val="Z_LIT/TIR – zm. tir. literą"/>
    <w:basedOn w:val="TIRtiret"/>
    <w:uiPriority w:val="49"/>
    <w:qFormat/>
    <w:rsid w:val="00314462"/>
  </w:style>
  <w:style w:type="paragraph" w:customStyle="1" w:styleId="ZZCZWSPLITwPKTzmianazmczciwsplitwpkt">
    <w:name w:val="ZZ/CZ_WSP_LIT_w_PKT – zmiana zm. części wsp. lit. w pkt"/>
    <w:basedOn w:val="ZZLITwPKTzmianazmlitwpkt"/>
    <w:uiPriority w:val="69"/>
    <w:qFormat/>
    <w:rsid w:val="00314462"/>
    <w:pPr>
      <w:ind w:left="2404" w:firstLine="0"/>
    </w:pPr>
  </w:style>
  <w:style w:type="paragraph" w:customStyle="1" w:styleId="ZLITLITwPKTzmlitwpktliter">
    <w:name w:val="Z_LIT/LIT_w_PKT – zm. lit. w pkt literą"/>
    <w:basedOn w:val="LITlitera"/>
    <w:uiPriority w:val="48"/>
    <w:qFormat/>
    <w:rsid w:val="00314462"/>
    <w:pPr>
      <w:ind w:left="1973"/>
    </w:pPr>
  </w:style>
  <w:style w:type="paragraph" w:customStyle="1" w:styleId="ZLITCZWSPLITwPKTzmczciwsplitwpktliter">
    <w:name w:val="Z_LIT/CZ_WSP_LIT_w_PKT – zm. części wsp. lit. w pkt literą"/>
    <w:basedOn w:val="CZWSPLITczwsplnaliter"/>
    <w:next w:val="LITlitera"/>
    <w:uiPriority w:val="51"/>
    <w:qFormat/>
    <w:rsid w:val="00314462"/>
    <w:pPr>
      <w:ind w:left="1497"/>
    </w:pPr>
  </w:style>
  <w:style w:type="paragraph" w:customStyle="1" w:styleId="ZLITTIRwPKTzmtirwpktliter">
    <w:name w:val="Z_LIT/TIR_w_PKT – zm. tir. w pkt literą"/>
    <w:basedOn w:val="TIRtiret"/>
    <w:uiPriority w:val="49"/>
    <w:qFormat/>
    <w:rsid w:val="00314462"/>
    <w:pPr>
      <w:ind w:left="2370"/>
    </w:pPr>
  </w:style>
  <w:style w:type="paragraph" w:customStyle="1" w:styleId="ZLITCZWSPTIRwPKTzmczciwsptirwpktliter">
    <w:name w:val="Z_LIT/CZ_WSP_TIR_w_PKT – zm. części wsp. tir. w pkt literą"/>
    <w:basedOn w:val="CZWSPTIRczwsplnatiret"/>
    <w:next w:val="LITlitera"/>
    <w:uiPriority w:val="51"/>
    <w:qFormat/>
    <w:rsid w:val="00314462"/>
    <w:pPr>
      <w:ind w:left="1973"/>
    </w:pPr>
  </w:style>
  <w:style w:type="paragraph" w:styleId="Tekstprzypisudolnego">
    <w:name w:val="footnote text"/>
    <w:basedOn w:val="Normalny"/>
    <w:link w:val="TekstprzypisudolnegoZnak"/>
    <w:uiPriority w:val="99"/>
    <w:semiHidden/>
    <w:qFormat/>
    <w:rsid w:val="00314462"/>
    <w:pPr>
      <w:widowControl w:val="0"/>
      <w:autoSpaceDE w:val="0"/>
      <w:autoSpaceDN w:val="0"/>
      <w:adjustRightInd w:val="0"/>
      <w:spacing w:after="0" w:line="240" w:lineRule="auto"/>
    </w:pPr>
    <w:rPr>
      <w:rFonts w:ascii="Times" w:eastAsia="Times New Roman" w:hAnsi="Times" w:cs="Times New Roman"/>
      <w:sz w:val="20"/>
      <w:szCs w:val="24"/>
      <w:lang w:eastAsia="pl-PL"/>
    </w:rPr>
  </w:style>
  <w:style w:type="character" w:customStyle="1" w:styleId="TekstprzypisudolnegoZnak">
    <w:name w:val="Tekst przypisu dolnego Znak"/>
    <w:basedOn w:val="Domylnaczcionkaakapitu"/>
    <w:link w:val="Tekstprzypisudolnego"/>
    <w:uiPriority w:val="99"/>
    <w:semiHidden/>
    <w:rsid w:val="00314462"/>
    <w:rPr>
      <w:rFonts w:ascii="Times" w:eastAsia="Times New Roman" w:hAnsi="Times" w:cs="Times New Roman"/>
      <w:sz w:val="20"/>
      <w:szCs w:val="24"/>
      <w:lang w:eastAsia="pl-PL"/>
    </w:rPr>
  </w:style>
  <w:style w:type="paragraph" w:customStyle="1" w:styleId="ZTIRLITzmlittiret">
    <w:name w:val="Z_TIR/LIT – zm. lit. tiret"/>
    <w:basedOn w:val="LITlitera"/>
    <w:uiPriority w:val="57"/>
    <w:qFormat/>
    <w:rsid w:val="00314462"/>
    <w:pPr>
      <w:ind w:left="1859"/>
    </w:pPr>
  </w:style>
  <w:style w:type="paragraph" w:customStyle="1" w:styleId="ZTIRCZWSPPKTzmczciwsppkttiret">
    <w:name w:val="Z_TIR/CZ_WSP_PKT – zm. części wsp. pkt tiret"/>
    <w:basedOn w:val="CZWSPLITczwsplnaliter"/>
    <w:next w:val="TIRtiret"/>
    <w:uiPriority w:val="58"/>
    <w:qFormat/>
    <w:rsid w:val="00314462"/>
    <w:pPr>
      <w:ind w:left="1383"/>
    </w:pPr>
  </w:style>
  <w:style w:type="paragraph" w:customStyle="1" w:styleId="ZTIRTIRzmtirtiret">
    <w:name w:val="Z_TIR/TIR – zm. tir. tiret"/>
    <w:basedOn w:val="TIRtiret"/>
    <w:uiPriority w:val="57"/>
    <w:qFormat/>
    <w:rsid w:val="00314462"/>
    <w:pPr>
      <w:ind w:left="1780"/>
    </w:pPr>
  </w:style>
  <w:style w:type="paragraph" w:customStyle="1" w:styleId="ZZCZWSPTIRwPKTzmianazmczciwsptirwpkt">
    <w:name w:val="ZZ/CZ_WSP_TIR_w_PKT – zmiana zm. części wsp. tir. w pkt"/>
    <w:basedOn w:val="ZZTIRwPKTzmianazmtirwpkt"/>
    <w:uiPriority w:val="70"/>
    <w:qFormat/>
    <w:rsid w:val="00314462"/>
    <w:pPr>
      <w:ind w:left="2880" w:firstLine="0"/>
    </w:pPr>
  </w:style>
  <w:style w:type="paragraph" w:customStyle="1" w:styleId="ZZTIRwLITzmianazmtirwlit">
    <w:name w:val="ZZ/TIR_w_LIT – zmiana zm. tir. w lit."/>
    <w:basedOn w:val="ZZTIRzmianazmtir"/>
    <w:uiPriority w:val="67"/>
    <w:qFormat/>
    <w:rsid w:val="00314462"/>
    <w:pPr>
      <w:ind w:left="2767"/>
    </w:pPr>
  </w:style>
  <w:style w:type="paragraph" w:customStyle="1" w:styleId="ZTIRTIRwLITzmtirwlittiret">
    <w:name w:val="Z_TIR/TIR_w_LIT – zm. tir. w lit. tiret"/>
    <w:basedOn w:val="TIRtiret"/>
    <w:uiPriority w:val="57"/>
    <w:qFormat/>
    <w:rsid w:val="00314462"/>
    <w:pPr>
      <w:ind w:left="2257"/>
    </w:pPr>
  </w:style>
  <w:style w:type="paragraph" w:customStyle="1" w:styleId="ZTIRCZWSPTIRwLITzmczciwsptirwlittiret">
    <w:name w:val="Z_TIR/CZ_WSP_TIR_w_LIT – zm. części wsp. tir. w lit. tiret"/>
    <w:basedOn w:val="CZWSPTIRczwsplnatiret"/>
    <w:next w:val="TIRtiret"/>
    <w:uiPriority w:val="60"/>
    <w:qFormat/>
    <w:rsid w:val="00314462"/>
    <w:pPr>
      <w:ind w:left="1860"/>
    </w:pPr>
  </w:style>
  <w:style w:type="paragraph" w:customStyle="1" w:styleId="CZWSP2TIRczwsplnapodwjnychtiret">
    <w:name w:val="CZ_WSP_2TIR – część wspólna podwójnych tiret"/>
    <w:basedOn w:val="CZWSPTIRczwsplnatiret"/>
    <w:next w:val="TIRtiret"/>
    <w:uiPriority w:val="73"/>
    <w:qFormat/>
    <w:rsid w:val="00314462"/>
    <w:pPr>
      <w:ind w:left="1780"/>
    </w:pPr>
  </w:style>
  <w:style w:type="paragraph" w:customStyle="1" w:styleId="Z2TIRzmpodwtirartykuempunktem">
    <w:name w:val="Z/2TIR – zm. podw. tir. artykułem (punktem)"/>
    <w:basedOn w:val="TIRtiret"/>
    <w:uiPriority w:val="73"/>
    <w:qFormat/>
    <w:rsid w:val="00314462"/>
    <w:pPr>
      <w:ind w:left="907"/>
    </w:pPr>
  </w:style>
  <w:style w:type="paragraph" w:customStyle="1" w:styleId="ZZCZWSPTIRwLITzmianazmczciwsptirwlit">
    <w:name w:val="ZZ/CZ_WSP_TIR_w_LIT – zmiana zm. części wsp. tir. w lit."/>
    <w:basedOn w:val="ZZTIRwLITzmianazmtirwlit"/>
    <w:uiPriority w:val="70"/>
    <w:qFormat/>
    <w:rsid w:val="00314462"/>
    <w:pPr>
      <w:ind w:left="2370" w:firstLine="0"/>
    </w:pPr>
  </w:style>
  <w:style w:type="paragraph" w:customStyle="1" w:styleId="ZLIT2TIRzmpodwtirliter">
    <w:name w:val="Z_LIT/2TIR – zm. podw. tir. literą"/>
    <w:basedOn w:val="TIRtiret"/>
    <w:uiPriority w:val="75"/>
    <w:qFormat/>
    <w:rsid w:val="00314462"/>
  </w:style>
  <w:style w:type="paragraph" w:customStyle="1" w:styleId="ZTIR2TIRzmpodwtirtiret">
    <w:name w:val="Z_TIR/2TIR – zm. podw. tir. tiret"/>
    <w:basedOn w:val="TIRtiret"/>
    <w:uiPriority w:val="78"/>
    <w:qFormat/>
    <w:rsid w:val="00314462"/>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314462"/>
    <w:pPr>
      <w:ind w:left="1780"/>
    </w:pPr>
  </w:style>
  <w:style w:type="paragraph" w:customStyle="1" w:styleId="Z2TIRwPKTzmpodwtirwpktartykuempunktem">
    <w:name w:val="Z/2TIR_w_PKT – zm. podw. tir. w pkt artykułem (punktem)"/>
    <w:basedOn w:val="TIRtiret"/>
    <w:next w:val="ZPKTzmpktartykuempunktem"/>
    <w:uiPriority w:val="74"/>
    <w:qFormat/>
    <w:rsid w:val="00314462"/>
    <w:pPr>
      <w:ind w:left="2291"/>
    </w:pPr>
  </w:style>
  <w:style w:type="paragraph" w:customStyle="1" w:styleId="ZTIRPKTzmpkttiret">
    <w:name w:val="Z_TIR/PKT – zm. pkt tiret"/>
    <w:basedOn w:val="PKTpunkt"/>
    <w:uiPriority w:val="56"/>
    <w:qFormat/>
    <w:rsid w:val="00314462"/>
    <w:pPr>
      <w:ind w:left="1893"/>
    </w:pPr>
  </w:style>
  <w:style w:type="paragraph" w:customStyle="1" w:styleId="ZTIRLITwPKTzmlitwpkttiret">
    <w:name w:val="Z_TIR/LIT_w_PKT – zm. lit. w pkt tiret"/>
    <w:basedOn w:val="LITlitera"/>
    <w:uiPriority w:val="57"/>
    <w:qFormat/>
    <w:rsid w:val="00314462"/>
    <w:pPr>
      <w:ind w:left="2336"/>
    </w:pPr>
  </w:style>
  <w:style w:type="paragraph" w:customStyle="1" w:styleId="ZTIRCZWSPLITwPKTzmczciwsplitwpkttiret">
    <w:name w:val="Z_TIR/CZ_WSP_LIT_w_PKT – zm. części wsp. lit. w pkt tiret"/>
    <w:basedOn w:val="CZWSPLITczwsplnaliter"/>
    <w:uiPriority w:val="59"/>
    <w:qFormat/>
    <w:rsid w:val="00314462"/>
    <w:pPr>
      <w:ind w:left="1860"/>
    </w:pPr>
  </w:style>
  <w:style w:type="paragraph" w:customStyle="1" w:styleId="ZTIR2TIRwLITzmpodwtirwlittiret">
    <w:name w:val="Z_TIR/2TIR_w_LIT – zm. podw. tir. w lit. tiret"/>
    <w:basedOn w:val="TIRtiret"/>
    <w:uiPriority w:val="79"/>
    <w:qFormat/>
    <w:rsid w:val="00314462"/>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314462"/>
    <w:pPr>
      <w:ind w:left="2257"/>
    </w:pPr>
  </w:style>
  <w:style w:type="paragraph" w:customStyle="1" w:styleId="ZTIR2TIRwTIRzmpodwtirwtirtiret">
    <w:name w:val="Z_TIR/2TIR_w_TIR – zm. podw. tir. w tir. tiret"/>
    <w:basedOn w:val="TIRtiret"/>
    <w:uiPriority w:val="78"/>
    <w:qFormat/>
    <w:rsid w:val="00314462"/>
    <w:pPr>
      <w:ind w:left="2177"/>
    </w:pPr>
  </w:style>
  <w:style w:type="paragraph" w:customStyle="1" w:styleId="ZTIRCZWSP2TIRwTIRzmczciwsppodwtirwtirtiret">
    <w:name w:val="Z_TIR/CZ_WSP_2TIR_w_TIR – zm. części wsp. podw. tir. w tir. tiret"/>
    <w:basedOn w:val="CZWSPTIRczwsplnatiret"/>
    <w:uiPriority w:val="79"/>
    <w:qFormat/>
    <w:rsid w:val="00314462"/>
    <w:pPr>
      <w:ind w:left="1780"/>
    </w:pPr>
  </w:style>
  <w:style w:type="paragraph" w:customStyle="1" w:styleId="Z2TIRLITzmlitpodwjnymtiret">
    <w:name w:val="Z_2TIR/LIT – zm. lit. podwójnym tiret"/>
    <w:basedOn w:val="LITlitera"/>
    <w:uiPriority w:val="84"/>
    <w:qFormat/>
    <w:rsid w:val="00314462"/>
    <w:pPr>
      <w:ind w:left="2256"/>
    </w:pPr>
  </w:style>
  <w:style w:type="paragraph" w:customStyle="1" w:styleId="ZZ2TIRwTIRzmianazmpodwtirwtir">
    <w:name w:val="ZZ/2TIR_w_TIR – zmiana zm. podw. tir. w tir."/>
    <w:basedOn w:val="ZZCZWSP2TIRzmianazmczciwsppodwtir"/>
    <w:uiPriority w:val="93"/>
    <w:qFormat/>
    <w:rsid w:val="00314462"/>
    <w:pPr>
      <w:ind w:left="2688" w:hanging="397"/>
    </w:pPr>
  </w:style>
  <w:style w:type="paragraph" w:customStyle="1" w:styleId="ZZ2TIRwLITzmianazmpodwtirwlit">
    <w:name w:val="ZZ/2TIR_w_LIT – zmiana zm. podw. tir. w lit."/>
    <w:basedOn w:val="ZZ2TIRwTIRzmianazmpodwtirwtir"/>
    <w:uiPriority w:val="94"/>
    <w:qFormat/>
    <w:rsid w:val="00314462"/>
    <w:pPr>
      <w:ind w:left="3164"/>
    </w:pPr>
  </w:style>
  <w:style w:type="paragraph" w:customStyle="1" w:styleId="Z2TIRTIRwLITzmtirwlitpodwjnymtiret">
    <w:name w:val="Z_2TIR/TIR_w_LIT – zm. tir. w lit. podwójnym tiret"/>
    <w:basedOn w:val="TIRtiret"/>
    <w:uiPriority w:val="84"/>
    <w:qFormat/>
    <w:rsid w:val="00314462"/>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314462"/>
    <w:pPr>
      <w:ind w:left="2257"/>
    </w:pPr>
  </w:style>
  <w:style w:type="paragraph" w:customStyle="1" w:styleId="ZZ2TIRwPKTzmianazmpodwtirwpkt">
    <w:name w:val="ZZ/2TIR_w_PKT – zmiana zm. podw. tir. w pkt"/>
    <w:basedOn w:val="ZZ2TIRwLITzmianazmpodwtirwlit"/>
    <w:uiPriority w:val="94"/>
    <w:qFormat/>
    <w:rsid w:val="00314462"/>
    <w:pPr>
      <w:ind w:left="3674"/>
    </w:pPr>
  </w:style>
  <w:style w:type="paragraph" w:customStyle="1" w:styleId="ZZCZWSP2TIRwTIRzmianazmczciwsppodwtirwtir">
    <w:name w:val="ZZ/CZ_WSP_2TIR_w_TIR – zmiana zm. części wsp. podw. tir. w tir."/>
    <w:basedOn w:val="ZZ2TIRwLITzmianazmpodwtirwlit"/>
    <w:uiPriority w:val="94"/>
    <w:qFormat/>
    <w:rsid w:val="00314462"/>
    <w:pPr>
      <w:ind w:left="2291" w:firstLine="0"/>
    </w:pPr>
  </w:style>
  <w:style w:type="paragraph" w:customStyle="1" w:styleId="Z2TIR2TIRwTIRzmpodwtirwtirpodwjnymtiret">
    <w:name w:val="Z_2TIR/2TIR_w_TIR – zm. podw. tir. w tir. podwójnym tiret"/>
    <w:basedOn w:val="TIRtiret"/>
    <w:uiPriority w:val="85"/>
    <w:qFormat/>
    <w:rsid w:val="00314462"/>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314462"/>
    <w:pPr>
      <w:ind w:left="2177"/>
    </w:pPr>
  </w:style>
  <w:style w:type="paragraph" w:customStyle="1" w:styleId="Z2TIR2TIRwLITzmpodwtirwlitpodwjnymtiret">
    <w:name w:val="Z_2TIR/2TIR_w_LIT – zm. podw. tir. w lit. podwójnym tiret"/>
    <w:basedOn w:val="TIRtiret"/>
    <w:uiPriority w:val="86"/>
    <w:qFormat/>
    <w:rsid w:val="00314462"/>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314462"/>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314462"/>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314462"/>
    <w:pPr>
      <w:spacing w:after="120"/>
      <w:ind w:left="510"/>
    </w:pPr>
    <w:rPr>
      <w:b w:val="0"/>
    </w:rPr>
  </w:style>
  <w:style w:type="character" w:styleId="Odwoaniedokomentarza">
    <w:name w:val="annotation reference"/>
    <w:basedOn w:val="Domylnaczcionkaakapitu"/>
    <w:uiPriority w:val="99"/>
    <w:semiHidden/>
    <w:rsid w:val="00314462"/>
    <w:rPr>
      <w:sz w:val="16"/>
      <w:szCs w:val="16"/>
    </w:rPr>
  </w:style>
  <w:style w:type="paragraph" w:styleId="Tekstkomentarza">
    <w:name w:val="annotation text"/>
    <w:basedOn w:val="Normalny"/>
    <w:link w:val="TekstkomentarzaZnak"/>
    <w:uiPriority w:val="99"/>
    <w:rsid w:val="00314462"/>
    <w:pPr>
      <w:widowControl w:val="0"/>
      <w:autoSpaceDE w:val="0"/>
      <w:autoSpaceDN w:val="0"/>
      <w:adjustRightInd w:val="0"/>
      <w:spacing w:after="0" w:line="240" w:lineRule="auto"/>
    </w:pPr>
    <w:rPr>
      <w:rFonts w:ascii="Times" w:eastAsia="Times New Roman" w:hAnsi="Times" w:cs="Times New Roman"/>
      <w:sz w:val="20"/>
      <w:szCs w:val="24"/>
      <w:lang w:eastAsia="pl-PL"/>
    </w:rPr>
  </w:style>
  <w:style w:type="character" w:customStyle="1" w:styleId="TekstkomentarzaZnak">
    <w:name w:val="Tekst komentarza Znak"/>
    <w:basedOn w:val="Domylnaczcionkaakapitu"/>
    <w:link w:val="Tekstkomentarza"/>
    <w:uiPriority w:val="99"/>
    <w:rsid w:val="00314462"/>
    <w:rPr>
      <w:rFonts w:ascii="Times" w:eastAsia="Times New Roman" w:hAnsi="Times" w:cs="Times New Roman"/>
      <w:sz w:val="20"/>
      <w:szCs w:val="24"/>
      <w:lang w:eastAsia="pl-PL"/>
    </w:rPr>
  </w:style>
  <w:style w:type="paragraph" w:styleId="Tematkomentarza">
    <w:name w:val="annotation subject"/>
    <w:basedOn w:val="Tekstkomentarza"/>
    <w:next w:val="Tekstkomentarza"/>
    <w:link w:val="TematkomentarzaZnak"/>
    <w:uiPriority w:val="99"/>
    <w:semiHidden/>
    <w:rsid w:val="00314462"/>
    <w:rPr>
      <w:b/>
      <w:bCs/>
    </w:rPr>
  </w:style>
  <w:style w:type="character" w:customStyle="1" w:styleId="TematkomentarzaZnak">
    <w:name w:val="Temat komentarza Znak"/>
    <w:basedOn w:val="TekstkomentarzaZnak"/>
    <w:link w:val="Tematkomentarza"/>
    <w:uiPriority w:val="99"/>
    <w:semiHidden/>
    <w:rsid w:val="00314462"/>
    <w:rPr>
      <w:rFonts w:ascii="Times" w:eastAsia="Times New Roman" w:hAnsi="Times" w:cs="Times New Roman"/>
      <w:b/>
      <w:bCs/>
      <w:sz w:val="20"/>
      <w:szCs w:val="24"/>
      <w:lang w:eastAsia="pl-PL"/>
    </w:rPr>
  </w:style>
  <w:style w:type="paragraph" w:customStyle="1" w:styleId="ZZARTzmianazmart">
    <w:name w:val="ZZ/ART(§) – zmiana zm. art. (§)"/>
    <w:basedOn w:val="ZARTzmartartykuempunktem"/>
    <w:uiPriority w:val="65"/>
    <w:qFormat/>
    <w:rsid w:val="00314462"/>
    <w:pPr>
      <w:ind w:left="1894"/>
    </w:pPr>
  </w:style>
  <w:style w:type="paragraph" w:customStyle="1" w:styleId="ZZPKTzmianazmpkt">
    <w:name w:val="ZZ/PKT – zmiana zm. pkt"/>
    <w:basedOn w:val="ZPKTzmpktartykuempunktem"/>
    <w:uiPriority w:val="66"/>
    <w:qFormat/>
    <w:rsid w:val="00314462"/>
    <w:pPr>
      <w:ind w:left="2404"/>
    </w:pPr>
  </w:style>
  <w:style w:type="paragraph" w:customStyle="1" w:styleId="ZZLITwPKTzmianazmlitwpkt">
    <w:name w:val="ZZ/LIT_w_PKT – zmiana zm. lit. w pkt"/>
    <w:basedOn w:val="ZLITwPKTzmlitwpktartykuempunktem"/>
    <w:uiPriority w:val="67"/>
    <w:qFormat/>
    <w:rsid w:val="00314462"/>
    <w:pPr>
      <w:ind w:left="2880"/>
    </w:pPr>
  </w:style>
  <w:style w:type="paragraph" w:customStyle="1" w:styleId="ZZTIRwPKTzmianazmtirwpkt">
    <w:name w:val="ZZ/TIR_w_PKT – zmiana zm. tir. w pkt"/>
    <w:basedOn w:val="ZTIRwPKTzmtirwpktartykuempunktem"/>
    <w:uiPriority w:val="67"/>
    <w:qFormat/>
    <w:rsid w:val="00314462"/>
    <w:pPr>
      <w:ind w:left="3277"/>
    </w:pPr>
  </w:style>
  <w:style w:type="paragraph" w:customStyle="1" w:styleId="ZZWMATFIZCHEMzmwzorumatfizlubchem">
    <w:name w:val="ZZ/W_MAT(FIZ|CHEM) – zm. wzoru mat. (fiz. lub chem.)"/>
    <w:basedOn w:val="ZWMATFIZCHEMzmwzorumatfizlubchemartykuempunktem"/>
    <w:uiPriority w:val="71"/>
    <w:qFormat/>
    <w:rsid w:val="00314462"/>
    <w:pPr>
      <w:ind w:left="2404"/>
    </w:pPr>
  </w:style>
  <w:style w:type="paragraph" w:customStyle="1" w:styleId="ODNONIKtreodnonika">
    <w:name w:val="ODNOŚNIK – treść odnośnika"/>
    <w:uiPriority w:val="19"/>
    <w:qFormat/>
    <w:rsid w:val="00314462"/>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314462"/>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314462"/>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314462"/>
    <w:rPr>
      <w:rFonts w:ascii="Times New Roman" w:hAnsi="Times New Roman"/>
    </w:rPr>
  </w:style>
  <w:style w:type="paragraph" w:customStyle="1" w:styleId="ZTIRTIRwPKTzmtirwpkttiret">
    <w:name w:val="Z_TIR/TIR_w_PKT – zm. tir. w pkt tiret"/>
    <w:basedOn w:val="ZTIRTIRwLITzmtirwlittiret"/>
    <w:uiPriority w:val="57"/>
    <w:qFormat/>
    <w:rsid w:val="00314462"/>
    <w:pPr>
      <w:ind w:left="2733"/>
    </w:pPr>
  </w:style>
  <w:style w:type="paragraph" w:customStyle="1" w:styleId="ZTIRCZWSPTIRwPKTzmczciwsptirtiret">
    <w:name w:val="Z_TIR/CZ_WSP_TIR_w_PKT – zm. części wsp. tir. tiret"/>
    <w:basedOn w:val="ZTIRTIRwPKTzmtirwpkttiret"/>
    <w:next w:val="TIRtiret"/>
    <w:uiPriority w:val="60"/>
    <w:qFormat/>
    <w:rsid w:val="00314462"/>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314462"/>
    <w:pPr>
      <w:ind w:left="510" w:firstLine="0"/>
    </w:pPr>
  </w:style>
  <w:style w:type="paragraph" w:customStyle="1" w:styleId="ROZDZODDZOZNoznaczenierozdziauluboddziau">
    <w:name w:val="ROZDZ(ODDZ)_OZN – oznaczenie rozdziału lub oddziału"/>
    <w:next w:val="ARTartustawynprozporzdzenia"/>
    <w:uiPriority w:val="10"/>
    <w:qFormat/>
    <w:rsid w:val="00314462"/>
    <w:pPr>
      <w:keepNext/>
      <w:suppressAutoHyphens/>
      <w:spacing w:before="120" w:after="0" w:line="360" w:lineRule="auto"/>
      <w:jc w:val="center"/>
    </w:pPr>
    <w:rPr>
      <w:rFonts w:ascii="Times" w:eastAsia="Times New Roman"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314462"/>
    <w:pPr>
      <w:ind w:left="2177"/>
    </w:pPr>
  </w:style>
  <w:style w:type="paragraph" w:customStyle="1" w:styleId="Z2TIRTIRzmtirpodwjnymtiret">
    <w:name w:val="Z_2TIR/TIR – zm. tir. podwójnym tiret"/>
    <w:basedOn w:val="TIRtiret"/>
    <w:uiPriority w:val="84"/>
    <w:qFormat/>
    <w:rsid w:val="00314462"/>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314462"/>
    <w:pPr>
      <w:ind w:left="1021"/>
    </w:pPr>
  </w:style>
  <w:style w:type="paragraph" w:customStyle="1" w:styleId="ZLITSKARNzmsankcjikarnejliter">
    <w:name w:val="Z_LIT/S_KARN – zm. sankcji karnej literą"/>
    <w:basedOn w:val="ZSKARNzmsankcjikarnejwszczeglnociwKodeksiekarnym"/>
    <w:uiPriority w:val="53"/>
    <w:qFormat/>
    <w:rsid w:val="00314462"/>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314462"/>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314462"/>
    <w:pPr>
      <w:ind w:left="1894" w:firstLine="0"/>
    </w:pPr>
  </w:style>
  <w:style w:type="paragraph" w:customStyle="1" w:styleId="Z2TIRwLITzmpodwtirwlitartykuempunktem">
    <w:name w:val="Z/2TIR_w_LIT – zm. podw. tir. w lit. artykułem (punktem)"/>
    <w:basedOn w:val="Z2TIRwPKTzmpodwtirwpktartykuempunktem"/>
    <w:uiPriority w:val="74"/>
    <w:qFormat/>
    <w:rsid w:val="00314462"/>
    <w:pPr>
      <w:ind w:left="1780"/>
    </w:pPr>
  </w:style>
  <w:style w:type="paragraph" w:customStyle="1" w:styleId="Z2TIRwTIRzmpodwtirwtirartykuempunktem">
    <w:name w:val="Z/2TIR_w_TIR – zm. podw. tir. w tir. artykułem (punktem)"/>
    <w:basedOn w:val="Z2TIRwLITzmpodwtirwlitartykuempunktem"/>
    <w:uiPriority w:val="73"/>
    <w:qFormat/>
    <w:rsid w:val="00314462"/>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314462"/>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314462"/>
    <w:pPr>
      <w:ind w:left="1383" w:firstLine="0"/>
    </w:pPr>
  </w:style>
  <w:style w:type="paragraph" w:customStyle="1" w:styleId="ZZCZWSP2TIRzmianazmczciwsppodwtir">
    <w:name w:val="ZZ/CZ_WSP_2TIR – zmiana zm. części wsp. podw. tir."/>
    <w:basedOn w:val="ZZTIRzmianazmtir"/>
    <w:next w:val="ZZUSTzmianazmust"/>
    <w:uiPriority w:val="94"/>
    <w:qFormat/>
    <w:rsid w:val="00314462"/>
    <w:pPr>
      <w:ind w:left="1894" w:firstLine="0"/>
    </w:pPr>
  </w:style>
  <w:style w:type="paragraph" w:customStyle="1" w:styleId="PKTODNONIKApunktodnonika">
    <w:name w:val="PKT_ODNOŚNIKA – punkt odnośnika"/>
    <w:basedOn w:val="ODNONIKtreodnonika"/>
    <w:uiPriority w:val="19"/>
    <w:qFormat/>
    <w:rsid w:val="00314462"/>
    <w:pPr>
      <w:ind w:left="568"/>
    </w:pPr>
  </w:style>
  <w:style w:type="paragraph" w:customStyle="1" w:styleId="ZODNONIKAzmtekstuodnonikaartykuempunktem">
    <w:name w:val="Z/ODNOŚNIKA – zm. tekstu odnośnika artykułem (punktem)"/>
    <w:basedOn w:val="ODNONIKtreodnonika"/>
    <w:uiPriority w:val="39"/>
    <w:qFormat/>
    <w:rsid w:val="00314462"/>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314462"/>
    <w:pPr>
      <w:ind w:left="1304"/>
    </w:pPr>
  </w:style>
  <w:style w:type="paragraph" w:customStyle="1" w:styleId="ZPKTODNONIKAzmpktodnonikaartykuempunktem">
    <w:name w:val="Z/PKT_ODNOŚNIKA – zm. pkt odnośnika artykułem (punktem)"/>
    <w:basedOn w:val="ZODNONIKAzmtekstuodnonikaartykuempunktem"/>
    <w:uiPriority w:val="39"/>
    <w:qFormat/>
    <w:rsid w:val="00314462"/>
  </w:style>
  <w:style w:type="paragraph" w:customStyle="1" w:styleId="ZLIT2TIRwTIRzmpodwtirwtirliter">
    <w:name w:val="Z_LIT/2TIR_w_TIR – zm. podw. tir. w tir. literą"/>
    <w:basedOn w:val="ZLIT2TIRzmpodwtirliter"/>
    <w:uiPriority w:val="75"/>
    <w:qFormat/>
    <w:rsid w:val="00314462"/>
    <w:pPr>
      <w:ind w:left="1780"/>
    </w:pPr>
  </w:style>
  <w:style w:type="paragraph" w:customStyle="1" w:styleId="ZLIT2TIRwLITzmpodwtirwlitliter">
    <w:name w:val="Z_LIT/2TIR_w_LIT – zm. podw. tir. w lit. literą"/>
    <w:basedOn w:val="ZLIT2TIRwTIRzmpodwtirwtirliter"/>
    <w:uiPriority w:val="76"/>
    <w:qFormat/>
    <w:rsid w:val="00314462"/>
    <w:pPr>
      <w:ind w:left="2257"/>
    </w:pPr>
  </w:style>
  <w:style w:type="paragraph" w:customStyle="1" w:styleId="ZLIT2TIRwPKTzmpodwtirwpktliter">
    <w:name w:val="Z_LIT/2TIR_w_PKT – zm. podw. tir. w pkt literą"/>
    <w:basedOn w:val="ZLIT2TIRwLITzmpodwtirwlitliter"/>
    <w:uiPriority w:val="76"/>
    <w:qFormat/>
    <w:rsid w:val="00314462"/>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314462"/>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314462"/>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314462"/>
    <w:pPr>
      <w:ind w:left="2370" w:firstLine="0"/>
    </w:pPr>
  </w:style>
  <w:style w:type="paragraph" w:customStyle="1" w:styleId="ZTIR2TIRwPKTzmpodwtirwpkttiret">
    <w:name w:val="Z_TIR/2TIR_w_PKT – zm. podw. tir. w pkt tiret"/>
    <w:basedOn w:val="ZTIR2TIRwLITzmpodwtirwlittiret"/>
    <w:uiPriority w:val="79"/>
    <w:qFormat/>
    <w:rsid w:val="00314462"/>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314462"/>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314462"/>
    <w:pPr>
      <w:ind w:left="2767"/>
    </w:pPr>
  </w:style>
  <w:style w:type="paragraph" w:customStyle="1" w:styleId="ZZCZWSP2TIRwPKTzmianazmczciwsppodwtirwpkt">
    <w:name w:val="ZZ/CZ_WSP_2TIR_w_PKT – zmiana zm. części wsp. podw. tir. w pkt"/>
    <w:basedOn w:val="ZZ2TIRwLITzmianazmpodwtirwlit"/>
    <w:uiPriority w:val="95"/>
    <w:qFormat/>
    <w:rsid w:val="00314462"/>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314462"/>
  </w:style>
  <w:style w:type="paragraph" w:customStyle="1" w:styleId="ZLITCZWSP2TIRzmczciwsppodwtirliter">
    <w:name w:val="Z_LIT/CZ_WSP_2TIR – zm. części wsp. podw. tir. literą"/>
    <w:basedOn w:val="ZLITCZWSPPKTzmczciwsppktliter"/>
    <w:next w:val="LITlitera"/>
    <w:uiPriority w:val="76"/>
    <w:qFormat/>
    <w:rsid w:val="00314462"/>
  </w:style>
  <w:style w:type="paragraph" w:customStyle="1" w:styleId="ZTIRCZWSP2TIRzmczciwsppodwtirtiret">
    <w:name w:val="Z_TIR/CZ_WSP_2TIR – zm. części wsp. podw. tir. tiret"/>
    <w:basedOn w:val="ZLITCZWSP2TIRzmczciwsppodwtirliter"/>
    <w:next w:val="TIRtiret"/>
    <w:uiPriority w:val="79"/>
    <w:qFormat/>
    <w:rsid w:val="00314462"/>
  </w:style>
  <w:style w:type="paragraph" w:customStyle="1" w:styleId="ZZ2TIRzmianazmpodwtir">
    <w:name w:val="ZZ/2TIR – zmiana zm. podw. tir."/>
    <w:basedOn w:val="ZZCZWSP2TIRzmianazmczciwsppodwtir"/>
    <w:uiPriority w:val="93"/>
    <w:qFormat/>
    <w:rsid w:val="00314462"/>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314462"/>
  </w:style>
  <w:style w:type="paragraph" w:customStyle="1" w:styleId="ZCZWSPTIRzmczciwsptirartykuempunktem">
    <w:name w:val="Z/CZ_WSP_TIR – zm. części wsp. tir. artykułem (punktem)"/>
    <w:basedOn w:val="ZCZWSPPKTzmczciwsppktartykuempunktem"/>
    <w:next w:val="PKTpunkt"/>
    <w:uiPriority w:val="35"/>
    <w:qFormat/>
    <w:rsid w:val="00314462"/>
  </w:style>
  <w:style w:type="paragraph" w:customStyle="1" w:styleId="ZLITCZWSPLITzmczciwsplitliter">
    <w:name w:val="Z_LIT/CZ_WSP_LIT – zm. części wsp. lit. literą"/>
    <w:basedOn w:val="ZLITCZWSPPKTzmczciwsppktliter"/>
    <w:next w:val="LITlitera"/>
    <w:uiPriority w:val="51"/>
    <w:qFormat/>
    <w:rsid w:val="00314462"/>
  </w:style>
  <w:style w:type="paragraph" w:customStyle="1" w:styleId="ZLITCZWSPTIRzmczciwsptirliter">
    <w:name w:val="Z_LIT/CZ_WSP_TIR – zm. części wsp. tir. literą"/>
    <w:basedOn w:val="ZLITCZWSPPKTzmczciwsppktliter"/>
    <w:next w:val="LITlitera"/>
    <w:uiPriority w:val="51"/>
    <w:qFormat/>
    <w:rsid w:val="00314462"/>
  </w:style>
  <w:style w:type="paragraph" w:customStyle="1" w:styleId="ZTIRCZWSPLITzmczciwsplittiret">
    <w:name w:val="Z_TIR/CZ_WSP_LIT – zm. części wsp. lit. tiret"/>
    <w:basedOn w:val="ZTIRCZWSPPKTzmczciwsppkttiret"/>
    <w:next w:val="TIRtiret"/>
    <w:uiPriority w:val="59"/>
    <w:qFormat/>
    <w:rsid w:val="00314462"/>
  </w:style>
  <w:style w:type="paragraph" w:customStyle="1" w:styleId="ZTIRCZWSPTIRzmczciwsptirtiret">
    <w:name w:val="Z_TIR/CZ_WSP_TIR – zm. części wsp. tir. tiret"/>
    <w:basedOn w:val="ZTIRCZWSPPKTzmczciwsppkttiret"/>
    <w:next w:val="TIRtiret"/>
    <w:uiPriority w:val="60"/>
    <w:qFormat/>
    <w:rsid w:val="00314462"/>
  </w:style>
  <w:style w:type="paragraph" w:customStyle="1" w:styleId="ZZCZWSPLITzmianazmczciwsplit">
    <w:name w:val="ZZ/CZ_WSP_LIT – zmiana. zm. części wsp. lit."/>
    <w:basedOn w:val="ZZCZWSPPKTzmianazmczciwsppkt"/>
    <w:uiPriority w:val="69"/>
    <w:qFormat/>
    <w:rsid w:val="00314462"/>
  </w:style>
  <w:style w:type="paragraph" w:customStyle="1" w:styleId="ZZCZWSPTIRzmianazmczciwsptir">
    <w:name w:val="ZZ/CZ_WSP_TIR – zmiana. zm. części wsp. tir."/>
    <w:basedOn w:val="ZZCZWSPPKTzmianazmczciwsppkt"/>
    <w:uiPriority w:val="69"/>
    <w:qFormat/>
    <w:rsid w:val="00314462"/>
  </w:style>
  <w:style w:type="paragraph" w:customStyle="1" w:styleId="Z2TIRCZWSPTIRzmczciwsptirpodwjnymtiret">
    <w:name w:val="Z_2TIR/CZ_WSP_TIR – zm. części wsp. tir. podwójnym tiret"/>
    <w:basedOn w:val="Z2TIRCZWSPLITzmczciwsplitpodwjnymtiret"/>
    <w:next w:val="2TIRpodwjnytiret"/>
    <w:uiPriority w:val="87"/>
    <w:qFormat/>
    <w:rsid w:val="00314462"/>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314462"/>
  </w:style>
  <w:style w:type="paragraph" w:customStyle="1" w:styleId="ZUSTzmustartykuempunktem">
    <w:name w:val="Z/UST(§) – zm. ust. (§) artykułem (punktem)"/>
    <w:basedOn w:val="ZARTzmartartykuempunktem"/>
    <w:qFormat/>
    <w:rsid w:val="00314462"/>
  </w:style>
  <w:style w:type="paragraph" w:customStyle="1" w:styleId="ZZUSTzmianazmust">
    <w:name w:val="ZZ/UST(§) – zmiana zm. ust. (§)"/>
    <w:basedOn w:val="ZZARTzmianazmart"/>
    <w:uiPriority w:val="65"/>
    <w:qFormat/>
    <w:rsid w:val="00314462"/>
  </w:style>
  <w:style w:type="paragraph" w:customStyle="1" w:styleId="TYTDZPRZEDMprzedmiotregulacjitytuulubdziau">
    <w:name w:val="TYT(DZ)_PRZEDM – przedmiot regulacji tytułu lub działu"/>
    <w:next w:val="ARTartustawynprozporzdzenia"/>
    <w:uiPriority w:val="9"/>
    <w:qFormat/>
    <w:rsid w:val="00314462"/>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314462"/>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314462"/>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314462"/>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314462"/>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314462"/>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314462"/>
    <w:pPr>
      <w:ind w:left="1894"/>
    </w:pPr>
  </w:style>
  <w:style w:type="paragraph" w:customStyle="1" w:styleId="P1wTABELIpoziom1numeracjiwtabeli">
    <w:name w:val="P1_w_TABELI – poziom 1 numeracji w tabeli"/>
    <w:basedOn w:val="PKTpunkt"/>
    <w:uiPriority w:val="24"/>
    <w:qFormat/>
    <w:rsid w:val="00314462"/>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314462"/>
    <w:pPr>
      <w:ind w:left="0" w:firstLine="0"/>
    </w:pPr>
  </w:style>
  <w:style w:type="paragraph" w:customStyle="1" w:styleId="P2wTABELIpoziom2numeracjiwtabeli">
    <w:name w:val="P2_w_TABELI – poziom 2 numeracji w tabeli"/>
    <w:basedOn w:val="P1wTABELIpoziom1numeracjiwtabeli"/>
    <w:uiPriority w:val="24"/>
    <w:qFormat/>
    <w:rsid w:val="00314462"/>
    <w:pPr>
      <w:ind w:left="794"/>
    </w:pPr>
  </w:style>
  <w:style w:type="paragraph" w:customStyle="1" w:styleId="P3wTABELIpoziom3numeracjiwtabeli">
    <w:name w:val="P3_w_TABELI – poziom 3 numeracji w tabeli"/>
    <w:basedOn w:val="P2wTABELIpoziom2numeracjiwtabeli"/>
    <w:uiPriority w:val="24"/>
    <w:qFormat/>
    <w:rsid w:val="00314462"/>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314462"/>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314462"/>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314462"/>
    <w:pPr>
      <w:ind w:left="1191"/>
    </w:pPr>
  </w:style>
  <w:style w:type="paragraph" w:customStyle="1" w:styleId="P4wTABELIpoziom4numeracjiwtabeli">
    <w:name w:val="P4_w_TABELI – poziom 4 numeracji w tabeli"/>
    <w:basedOn w:val="P3wTABELIpoziom3numeracjiwtabeli"/>
    <w:uiPriority w:val="24"/>
    <w:qFormat/>
    <w:rsid w:val="00314462"/>
    <w:pPr>
      <w:ind w:left="1588"/>
    </w:pPr>
  </w:style>
  <w:style w:type="paragraph" w:customStyle="1" w:styleId="TYTTABELItytutabeli">
    <w:name w:val="TYT_TABELI – tytuł tabeli"/>
    <w:basedOn w:val="TYTDZOZNoznaczenietytuulubdziau"/>
    <w:uiPriority w:val="22"/>
    <w:qFormat/>
    <w:rsid w:val="00314462"/>
    <w:rPr>
      <w:b/>
    </w:rPr>
  </w:style>
  <w:style w:type="paragraph" w:customStyle="1" w:styleId="OZNPROJEKTUwskazaniedatylubwersjiprojektu">
    <w:name w:val="OZN_PROJEKTU – wskazanie daty lub wersji projektu"/>
    <w:next w:val="OZNRODZAKTUtznustawalubrozporzdzenieiorganwydajcy"/>
    <w:uiPriority w:val="5"/>
    <w:qFormat/>
    <w:rsid w:val="00314462"/>
    <w:pPr>
      <w:spacing w:after="0" w:line="360" w:lineRule="auto"/>
      <w:jc w:val="right"/>
    </w:pPr>
    <w:rPr>
      <w:rFonts w:ascii="Times New Roman" w:eastAsia="Times New Roman"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314462"/>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314462"/>
    <w:pPr>
      <w:ind w:left="0" w:right="4820"/>
      <w:jc w:val="left"/>
    </w:pPr>
  </w:style>
  <w:style w:type="paragraph" w:customStyle="1" w:styleId="TEKSTwporozumieniu">
    <w:name w:val="TEKST&quot;w porozumieniu:&quot;"/>
    <w:next w:val="NAZORGWPOROZUMIENIUnazwaorganuwporozumieniuzktrymaktjestwydawany"/>
    <w:uiPriority w:val="27"/>
    <w:qFormat/>
    <w:rsid w:val="00314462"/>
    <w:pPr>
      <w:spacing w:after="0" w:line="360" w:lineRule="auto"/>
    </w:pPr>
    <w:rPr>
      <w:rFonts w:ascii="Times New Roman" w:eastAsia="Times New Roman"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314462"/>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314462"/>
    <w:pPr>
      <w:ind w:left="510" w:firstLine="0"/>
    </w:pPr>
  </w:style>
  <w:style w:type="paragraph" w:customStyle="1" w:styleId="NOTATKILEGISLATORA">
    <w:name w:val="NOTATKI_LEGISLATORA"/>
    <w:basedOn w:val="Normalny"/>
    <w:uiPriority w:val="5"/>
    <w:qFormat/>
    <w:rsid w:val="00314462"/>
    <w:pPr>
      <w:widowControl w:val="0"/>
      <w:autoSpaceDE w:val="0"/>
      <w:autoSpaceDN w:val="0"/>
      <w:adjustRightInd w:val="0"/>
      <w:spacing w:after="0" w:line="240" w:lineRule="auto"/>
    </w:pPr>
    <w:rPr>
      <w:rFonts w:ascii="Verdana" w:eastAsia="Times New Roman" w:hAnsi="Verdana" w:cs="Times New Roman"/>
      <w:b/>
      <w:i/>
      <w:sz w:val="20"/>
      <w:szCs w:val="20"/>
      <w:lang w:eastAsia="pl-PL"/>
    </w:rPr>
  </w:style>
  <w:style w:type="paragraph" w:customStyle="1" w:styleId="OZNZACZNIKAwskazanienrzacznika">
    <w:name w:val="OZN_ZAŁĄCZNIKA – wskazanie nr załącznika"/>
    <w:basedOn w:val="OZNPROJEKTUwskazaniedatylubwersjiprojektu"/>
    <w:uiPriority w:val="28"/>
    <w:qFormat/>
    <w:rsid w:val="00314462"/>
    <w:pPr>
      <w:keepNext/>
    </w:pPr>
    <w:rPr>
      <w:b/>
      <w:u w:val="none"/>
    </w:rPr>
  </w:style>
  <w:style w:type="paragraph" w:customStyle="1" w:styleId="OZNPARAFYADNOTACJE">
    <w:name w:val="OZN_PARAFY(ADNOTACJE)"/>
    <w:basedOn w:val="ODNONIKtreodnonika"/>
    <w:uiPriority w:val="26"/>
    <w:qFormat/>
    <w:rsid w:val="00314462"/>
  </w:style>
  <w:style w:type="paragraph" w:customStyle="1" w:styleId="TEKSTZacznikido">
    <w:name w:val="TEKST&quot;Załącznik(i) do ...&quot;"/>
    <w:uiPriority w:val="28"/>
    <w:qFormat/>
    <w:rsid w:val="00314462"/>
    <w:pPr>
      <w:keepNext/>
      <w:spacing w:after="240" w:line="240" w:lineRule="auto"/>
      <w:ind w:left="5670"/>
      <w:contextualSpacing/>
    </w:pPr>
    <w:rPr>
      <w:rFonts w:ascii="Times New Roman" w:eastAsia="Times New Roman"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314462"/>
    <w:pPr>
      <w:ind w:left="851"/>
    </w:pPr>
  </w:style>
  <w:style w:type="paragraph" w:customStyle="1" w:styleId="CZWSPLITODNONIKAczwspliterodnonika">
    <w:name w:val="CZ_WSP_LIT_ODNOŚNIKA – część wsp. liter odnośnika"/>
    <w:basedOn w:val="LITODNONIKAliteraodnonika"/>
    <w:uiPriority w:val="22"/>
    <w:qFormat/>
    <w:rsid w:val="00314462"/>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314462"/>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314462"/>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314462"/>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314462"/>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314462"/>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314462"/>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314462"/>
  </w:style>
  <w:style w:type="paragraph" w:customStyle="1" w:styleId="ZLITwPKTODNONIKAzmlitwpktodnonikaartykuempunktem">
    <w:name w:val="Z/LIT_w_PKT_ODNOŚNIKA – zm. lit. w pkt odnośnika artykułem (punktem)"/>
    <w:basedOn w:val="ZLITODNONIKAzmlitodnonikaartykuempunktem"/>
    <w:uiPriority w:val="40"/>
    <w:qFormat/>
    <w:rsid w:val="00314462"/>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314462"/>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314462"/>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314462"/>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314462"/>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314462"/>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314462"/>
  </w:style>
  <w:style w:type="paragraph" w:customStyle="1" w:styleId="ZZFRAGzmianazmfragmentunpzdania">
    <w:name w:val="ZZ/FRAG – zmiana zm. fragmentu (np. zdania)"/>
    <w:basedOn w:val="ZZCZWSPPKTzmianazmczciwsppkt"/>
    <w:uiPriority w:val="70"/>
    <w:qFormat/>
    <w:rsid w:val="00314462"/>
  </w:style>
  <w:style w:type="paragraph" w:customStyle="1" w:styleId="Z2TIRPKTzmpktpodwjnymtiret">
    <w:name w:val="Z_2TIR/PKT – zm. pkt podwójnym tiret"/>
    <w:basedOn w:val="Z2TIRLITzmlitpodwjnymtiret"/>
    <w:uiPriority w:val="83"/>
    <w:qFormat/>
    <w:rsid w:val="00314462"/>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314462"/>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314462"/>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314462"/>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314462"/>
    <w:pPr>
      <w:ind w:left="1780" w:firstLine="510"/>
    </w:pPr>
  </w:style>
  <w:style w:type="paragraph" w:customStyle="1" w:styleId="Z2TIRUSTzmustpodwjnymtiret">
    <w:name w:val="Z_2TIR/UST(§) – zm. ust. (§) podwójnym tiret"/>
    <w:basedOn w:val="Z2TIRPKTzmpktpodwjnymtiret"/>
    <w:uiPriority w:val="82"/>
    <w:qFormat/>
    <w:rsid w:val="00314462"/>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314462"/>
    <w:pPr>
      <w:ind w:left="3164" w:firstLine="0"/>
    </w:pPr>
  </w:style>
  <w:style w:type="paragraph" w:customStyle="1" w:styleId="Z2TIRCZWSPPKTzmczciwsppktpodwjnymtiret">
    <w:name w:val="Z_2TIR/CZ_WSP_PKT – zm. części wsp. pkt podwójnym tiret"/>
    <w:basedOn w:val="Z2TIRPKTzmpktpodwjnymtiret"/>
    <w:uiPriority w:val="86"/>
    <w:qFormat/>
    <w:rsid w:val="00314462"/>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314462"/>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314462"/>
    <w:pPr>
      <w:ind w:left="2767" w:firstLine="0"/>
    </w:pPr>
  </w:style>
  <w:style w:type="paragraph" w:customStyle="1" w:styleId="ZLITARTzmartliter">
    <w:name w:val="Z_LIT/ART(§) – zm. art. (§) literą"/>
    <w:basedOn w:val="ZLITUSTzmustliter"/>
    <w:uiPriority w:val="46"/>
    <w:qFormat/>
    <w:rsid w:val="00314462"/>
    <w:rPr>
      <w:rFonts w:ascii="Times New Roman" w:hAnsi="Times New Roman"/>
    </w:rPr>
  </w:style>
  <w:style w:type="paragraph" w:customStyle="1" w:styleId="ZTIRARTzmarttiret">
    <w:name w:val="Z_TIR/ART(§) – zm. art. (§) tiret"/>
    <w:basedOn w:val="ZTIRPKTzmpkttiret"/>
    <w:uiPriority w:val="55"/>
    <w:qFormat/>
    <w:rsid w:val="00314462"/>
    <w:pPr>
      <w:ind w:left="1383" w:firstLine="510"/>
    </w:pPr>
    <w:rPr>
      <w:rFonts w:ascii="Times New Roman" w:hAnsi="Times New Roman"/>
    </w:rPr>
  </w:style>
  <w:style w:type="paragraph" w:customStyle="1" w:styleId="ZTIRUSTzmusttiret">
    <w:name w:val="Z_TIR/UST(§) – zm. ust. (§) tiret"/>
    <w:basedOn w:val="ZTIRARTzmarttiret"/>
    <w:uiPriority w:val="55"/>
    <w:qFormat/>
    <w:rsid w:val="00314462"/>
  </w:style>
  <w:style w:type="paragraph" w:customStyle="1" w:styleId="ZLITKSIGIzmozniprzedmksigiliter">
    <w:name w:val="Z_LIT/KSIĘGI – zm. ozn. i przedm. księgi literą"/>
    <w:basedOn w:val="ZCZCIKSIGIzmozniprzedmczciksigiartykuempunktem"/>
    <w:uiPriority w:val="44"/>
    <w:qFormat/>
    <w:rsid w:val="00314462"/>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314462"/>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314462"/>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314462"/>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314462"/>
    <w:pPr>
      <w:ind w:left="987"/>
    </w:pPr>
  </w:style>
  <w:style w:type="paragraph" w:customStyle="1" w:styleId="ZTIRDZOZNzmozndziautiret">
    <w:name w:val="Z_TIR/DZ_OZN – zm. ozn. działu tiret"/>
    <w:basedOn w:val="ZLITTYTDZOZNzmozntytuudziauliter"/>
    <w:next w:val="ZTIRDZPRZEDMzmprzedmdziautiret"/>
    <w:uiPriority w:val="54"/>
    <w:qFormat/>
    <w:rsid w:val="00314462"/>
    <w:pPr>
      <w:ind w:left="1383"/>
    </w:pPr>
  </w:style>
  <w:style w:type="paragraph" w:customStyle="1" w:styleId="ZTIRDZPRZEDMzmprzedmdziautiret">
    <w:name w:val="Z_TIR/DZ_PRZEDM – zm. przedm. działu tiret"/>
    <w:basedOn w:val="ZLITTYTDZPRZEDMzmprzedmtytuudziauliter"/>
    <w:uiPriority w:val="54"/>
    <w:qFormat/>
    <w:rsid w:val="00314462"/>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314462"/>
    <w:pPr>
      <w:ind w:left="1383"/>
    </w:pPr>
  </w:style>
  <w:style w:type="paragraph" w:customStyle="1" w:styleId="ZTIRROZDZODDZPRZEDMzmprzedmrozdzoddztiret">
    <w:name w:val="Z_TIR/ROZDZ(ODDZ)_PRZEDM – zm. przedm. rozdz. (oddz.) tiret"/>
    <w:basedOn w:val="ZLITROZDZODDZPRZEDMzmprzedmrozdzoddzliter"/>
    <w:uiPriority w:val="54"/>
    <w:qFormat/>
    <w:rsid w:val="00314462"/>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314462"/>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314462"/>
    <w:pPr>
      <w:ind w:left="1780"/>
    </w:pPr>
  </w:style>
  <w:style w:type="character" w:customStyle="1" w:styleId="IGindeksgrny">
    <w:name w:val="_IG_ – indeks górny"/>
    <w:basedOn w:val="Domylnaczcionkaakapitu"/>
    <w:uiPriority w:val="2"/>
    <w:qFormat/>
    <w:rsid w:val="00314462"/>
    <w:rPr>
      <w:b w:val="0"/>
      <w:i w:val="0"/>
      <w:vanish w:val="0"/>
      <w:spacing w:val="0"/>
      <w:vertAlign w:val="superscript"/>
    </w:rPr>
  </w:style>
  <w:style w:type="character" w:customStyle="1" w:styleId="IDindeksdolny">
    <w:name w:val="_ID_ – indeks dolny"/>
    <w:basedOn w:val="Domylnaczcionkaakapitu"/>
    <w:uiPriority w:val="3"/>
    <w:qFormat/>
    <w:rsid w:val="00314462"/>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314462"/>
    <w:rPr>
      <w:b/>
      <w:vanish w:val="0"/>
      <w:spacing w:val="0"/>
      <w:vertAlign w:val="subscript"/>
    </w:rPr>
  </w:style>
  <w:style w:type="character" w:customStyle="1" w:styleId="IDKindeksdolnyikursywa">
    <w:name w:val="_ID_K_ – indeks dolny i kursywa"/>
    <w:basedOn w:val="Domylnaczcionkaakapitu"/>
    <w:uiPriority w:val="3"/>
    <w:qFormat/>
    <w:rsid w:val="00314462"/>
    <w:rPr>
      <w:i/>
      <w:vanish w:val="0"/>
      <w:spacing w:val="0"/>
      <w:vertAlign w:val="subscript"/>
    </w:rPr>
  </w:style>
  <w:style w:type="character" w:customStyle="1" w:styleId="IGPindeksgrnyipogrubienie">
    <w:name w:val="_IG_P_ – indeks górny i pogrubienie"/>
    <w:basedOn w:val="Domylnaczcionkaakapitu"/>
    <w:uiPriority w:val="2"/>
    <w:qFormat/>
    <w:rsid w:val="00314462"/>
    <w:rPr>
      <w:b/>
      <w:vanish w:val="0"/>
      <w:spacing w:val="0"/>
      <w:vertAlign w:val="superscript"/>
    </w:rPr>
  </w:style>
  <w:style w:type="character" w:customStyle="1" w:styleId="IGKindeksgrnyikursywa">
    <w:name w:val="_IG_K_ – indeks górny i kursywa"/>
    <w:basedOn w:val="Domylnaczcionkaakapitu"/>
    <w:uiPriority w:val="2"/>
    <w:qFormat/>
    <w:rsid w:val="00314462"/>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314462"/>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314462"/>
    <w:rPr>
      <w:b/>
      <w:i/>
      <w:vanish w:val="0"/>
      <w:spacing w:val="0"/>
      <w:vertAlign w:val="subscript"/>
    </w:rPr>
  </w:style>
  <w:style w:type="character" w:customStyle="1" w:styleId="Ppogrubienie">
    <w:name w:val="_P_ – pogrubienie"/>
    <w:basedOn w:val="Domylnaczcionkaakapitu"/>
    <w:uiPriority w:val="1"/>
    <w:qFormat/>
    <w:rsid w:val="00314462"/>
    <w:rPr>
      <w:b/>
    </w:rPr>
  </w:style>
  <w:style w:type="character" w:customStyle="1" w:styleId="Kkursywa">
    <w:name w:val="_K_ – kursywa"/>
    <w:basedOn w:val="Domylnaczcionkaakapitu"/>
    <w:uiPriority w:val="1"/>
    <w:qFormat/>
    <w:rsid w:val="00314462"/>
    <w:rPr>
      <w:i/>
    </w:rPr>
  </w:style>
  <w:style w:type="character" w:customStyle="1" w:styleId="PKpogrubieniekursywa">
    <w:name w:val="_P_K_ – pogrubienie kursywa"/>
    <w:basedOn w:val="Domylnaczcionkaakapitu"/>
    <w:uiPriority w:val="1"/>
    <w:qFormat/>
    <w:rsid w:val="00314462"/>
    <w:rPr>
      <w:b/>
      <w:i/>
    </w:rPr>
  </w:style>
  <w:style w:type="character" w:customStyle="1" w:styleId="TEKSTOZNACZONYWDOKUMENCIERDOWYMJAKOUKRYTY">
    <w:name w:val="_TEKST_OZNACZONY_W_DOKUMENCIE_ŹRÓDŁOWYM_JAKO_UKRYTY_"/>
    <w:basedOn w:val="Domylnaczcionkaakapitu"/>
    <w:uiPriority w:val="4"/>
    <w:unhideWhenUsed/>
    <w:qFormat/>
    <w:rsid w:val="00314462"/>
    <w:rPr>
      <w:vanish w:val="0"/>
      <w:color w:val="FF0000"/>
      <w:u w:val="single" w:color="FF0000"/>
    </w:rPr>
  </w:style>
  <w:style w:type="character" w:customStyle="1" w:styleId="BEZWERSALIKW">
    <w:name w:val="_BEZ_WERSALIKÓW_"/>
    <w:basedOn w:val="Domylnaczcionkaakapitu"/>
    <w:uiPriority w:val="4"/>
    <w:qFormat/>
    <w:rsid w:val="00314462"/>
    <w:rPr>
      <w:caps/>
    </w:rPr>
  </w:style>
  <w:style w:type="character" w:customStyle="1" w:styleId="IIGPindeksgrnyindeksugrnegoipogrubienie">
    <w:name w:val="_IIG_P_ – indeks górny indeksu górnego i pogrubienie"/>
    <w:basedOn w:val="Domylnaczcionkaakapitu"/>
    <w:uiPriority w:val="3"/>
    <w:qFormat/>
    <w:rsid w:val="00314462"/>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14462"/>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314462"/>
    <w:pPr>
      <w:spacing w:after="0" w:line="240" w:lineRule="auto"/>
      <w:ind w:left="283" w:hanging="170"/>
    </w:pPr>
    <w:rPr>
      <w:rFonts w:ascii="Verdana" w:eastAsia="Times New Roman" w:hAnsi="Verdana" w:cs="Times New Roman"/>
      <w:sz w:val="20"/>
      <w:szCs w:val="20"/>
      <w:lang w:eastAsia="pl-PL"/>
    </w:rPr>
  </w:style>
  <w:style w:type="paragraph" w:customStyle="1" w:styleId="TEKSTwTABELItekstzwcitympierwwierszem">
    <w:name w:val="TEKST_w_TABELI – tekst z wciętym pierw. wierszem"/>
    <w:basedOn w:val="Normalny"/>
    <w:uiPriority w:val="23"/>
    <w:qFormat/>
    <w:rsid w:val="00314462"/>
    <w:pPr>
      <w:suppressAutoHyphens/>
      <w:autoSpaceDE w:val="0"/>
      <w:autoSpaceDN w:val="0"/>
      <w:adjustRightInd w:val="0"/>
      <w:spacing w:after="0" w:line="240" w:lineRule="auto"/>
      <w:ind w:firstLine="510"/>
    </w:pPr>
    <w:rPr>
      <w:rFonts w:ascii="Times" w:eastAsia="Times New Roman" w:hAnsi="Times" w:cs="Times New Roman"/>
      <w:bCs/>
      <w:kern w:val="24"/>
      <w:sz w:val="20"/>
      <w:szCs w:val="20"/>
      <w:lang w:eastAsia="pl-PL"/>
    </w:rPr>
  </w:style>
  <w:style w:type="paragraph" w:customStyle="1" w:styleId="TEKSTwTABELIWYRODKOWANYtekstwyrodkowanywpoziomie">
    <w:name w:val="TEKST_w_TABELI_WYŚRODKOWANY – tekst wyśrodkowany w poziomie"/>
    <w:basedOn w:val="Normalny"/>
    <w:uiPriority w:val="23"/>
    <w:qFormat/>
    <w:rsid w:val="00314462"/>
    <w:pPr>
      <w:suppressAutoHyphens/>
      <w:autoSpaceDE w:val="0"/>
      <w:autoSpaceDN w:val="0"/>
      <w:adjustRightInd w:val="0"/>
      <w:spacing w:after="0" w:line="240" w:lineRule="auto"/>
      <w:jc w:val="center"/>
    </w:pPr>
    <w:rPr>
      <w:rFonts w:ascii="Times" w:eastAsia="Times New Roman" w:hAnsi="Times" w:cs="Times New Roman"/>
      <w:bCs/>
      <w:kern w:val="24"/>
      <w:sz w:val="20"/>
      <w:szCs w:val="20"/>
      <w:lang w:eastAsia="pl-PL"/>
    </w:rPr>
  </w:style>
  <w:style w:type="paragraph" w:customStyle="1" w:styleId="ZTIRSKARNzmsankcjikarnejtiret">
    <w:name w:val="Z_TIR/S_KARN – zm. sankcji karnej tiret"/>
    <w:basedOn w:val="ZLITSKARNzmsankcjikarnejliter"/>
    <w:next w:val="ZTIRARTzmarttiret"/>
    <w:uiPriority w:val="61"/>
    <w:qFormat/>
    <w:rsid w:val="00314462"/>
    <w:pPr>
      <w:ind w:left="1894"/>
    </w:pPr>
  </w:style>
  <w:style w:type="paragraph" w:customStyle="1" w:styleId="ZZSKARNzmianazmsankcjikarnej">
    <w:name w:val="ZZ/S_KARN – zmiana zm. sankcji karnej"/>
    <w:basedOn w:val="ZZFRAGzmianazmfragmentunpzdania"/>
    <w:uiPriority w:val="71"/>
    <w:qFormat/>
    <w:rsid w:val="0031446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314462"/>
    <w:pPr>
      <w:ind w:left="2291" w:firstLine="0"/>
    </w:pPr>
  </w:style>
  <w:style w:type="paragraph" w:customStyle="1" w:styleId="WMATFIZCHEMwzrmatfizlubchem">
    <w:name w:val="W_MAT(FIZ|CHEM) – wzór mat. (fiz. lub chem.)"/>
    <w:uiPriority w:val="18"/>
    <w:qFormat/>
    <w:rsid w:val="00314462"/>
    <w:pPr>
      <w:spacing w:after="0" w:line="360" w:lineRule="auto"/>
      <w:jc w:val="center"/>
    </w:pPr>
    <w:rPr>
      <w:rFonts w:ascii="Times New Roman" w:eastAsia="Times New Roman"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31446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31446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31446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31446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31446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31446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31446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31446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314462"/>
    <w:pPr>
      <w:ind w:left="3085"/>
    </w:pPr>
  </w:style>
  <w:style w:type="paragraph" w:customStyle="1" w:styleId="ZLITCYTzmcytatunpprzysigiliter">
    <w:name w:val="Z_LIT/CYT – zm. cytatu np. przysięgi literą"/>
    <w:basedOn w:val="ZCYTzmcytatunpprzysigiartykuempunktem"/>
    <w:uiPriority w:val="53"/>
    <w:qFormat/>
    <w:rsid w:val="00314462"/>
    <w:pPr>
      <w:ind w:left="1497"/>
    </w:pPr>
  </w:style>
  <w:style w:type="paragraph" w:customStyle="1" w:styleId="ZTIRCYTzmcytatunpprzysigitiret">
    <w:name w:val="Z_TIR/CYT – zm. cytatu np. przysięgi tiret"/>
    <w:basedOn w:val="ZLITCYTzmcytatunpprzysigiliter"/>
    <w:next w:val="ZTIRUSTzmusttiret"/>
    <w:uiPriority w:val="61"/>
    <w:qFormat/>
    <w:rsid w:val="00314462"/>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314462"/>
    <w:pPr>
      <w:ind w:left="2291"/>
    </w:pPr>
  </w:style>
  <w:style w:type="paragraph" w:customStyle="1" w:styleId="ZZCYTzmianazmcytatunpprzysigi">
    <w:name w:val="ZZ/CYT – zmiana zm. cytatu np. przysięgi"/>
    <w:basedOn w:val="ZZFRAGzmianazmfragmentunpzdania"/>
    <w:next w:val="ZZUSTzmianazmust"/>
    <w:uiPriority w:val="71"/>
    <w:qFormat/>
    <w:rsid w:val="00314462"/>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314462"/>
    <w:pPr>
      <w:ind w:left="1780"/>
    </w:pPr>
  </w:style>
  <w:style w:type="table" w:styleId="Tabela-Siatka">
    <w:name w:val="Table Grid"/>
    <w:basedOn w:val="Standardowy"/>
    <w:rsid w:val="00314462"/>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314462"/>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314462"/>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314462"/>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314462"/>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14462"/>
    <w:rPr>
      <w:color w:val="808080"/>
    </w:rPr>
  </w:style>
  <w:style w:type="paragraph" w:styleId="Akapitzlist">
    <w:name w:val="List Paragraph"/>
    <w:basedOn w:val="Normalny"/>
    <w:uiPriority w:val="34"/>
    <w:qFormat/>
    <w:rsid w:val="00314462"/>
    <w:pPr>
      <w:widowControl w:val="0"/>
      <w:autoSpaceDE w:val="0"/>
      <w:autoSpaceDN w:val="0"/>
      <w:adjustRightInd w:val="0"/>
      <w:spacing w:after="0" w:line="240" w:lineRule="auto"/>
      <w:ind w:left="720"/>
      <w:contextualSpacing/>
    </w:pPr>
    <w:rPr>
      <w:rFonts w:ascii="Verdana" w:eastAsia="Times New Roman" w:hAnsi="Verdana" w:cs="Times New Roman"/>
      <w:sz w:val="20"/>
      <w:szCs w:val="20"/>
      <w:lang w:eastAsia="pl-PL"/>
    </w:rPr>
  </w:style>
  <w:style w:type="character" w:customStyle="1" w:styleId="Hipercze1">
    <w:name w:val="Hiperłącze1"/>
    <w:basedOn w:val="Domylnaczcionkaakapitu"/>
    <w:uiPriority w:val="99"/>
    <w:unhideWhenUsed/>
    <w:rsid w:val="00314462"/>
    <w:rPr>
      <w:color w:val="0000FF"/>
      <w:u w:val="single"/>
    </w:rPr>
  </w:style>
  <w:style w:type="paragraph" w:styleId="Tekstprzypisukocowego">
    <w:name w:val="endnote text"/>
    <w:basedOn w:val="Normalny"/>
    <w:link w:val="TekstprzypisukocowegoZnak"/>
    <w:uiPriority w:val="99"/>
    <w:semiHidden/>
    <w:unhideWhenUsed/>
    <w:rsid w:val="00314462"/>
    <w:pPr>
      <w:widowControl w:val="0"/>
      <w:autoSpaceDE w:val="0"/>
      <w:autoSpaceDN w:val="0"/>
      <w:adjustRightInd w:val="0"/>
      <w:spacing w:after="0" w:line="240" w:lineRule="auto"/>
    </w:pPr>
    <w:rPr>
      <w:rFonts w:ascii="Verdana" w:eastAsia="Times New Roman" w:hAnsi="Verdana" w:cs="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rsid w:val="00314462"/>
    <w:rPr>
      <w:rFonts w:ascii="Verdana" w:eastAsia="Times New Roman" w:hAnsi="Verdana" w:cs="Times New Roman"/>
      <w:sz w:val="20"/>
      <w:szCs w:val="20"/>
      <w:lang w:eastAsia="pl-PL"/>
    </w:rPr>
  </w:style>
  <w:style w:type="character" w:styleId="Odwoanieprzypisukocowego">
    <w:name w:val="endnote reference"/>
    <w:uiPriority w:val="99"/>
    <w:semiHidden/>
    <w:unhideWhenUsed/>
    <w:rsid w:val="00314462"/>
    <w:rPr>
      <w:vertAlign w:val="superscript"/>
    </w:rPr>
  </w:style>
  <w:style w:type="paragraph" w:styleId="Poprawka">
    <w:name w:val="Revision"/>
    <w:hidden/>
    <w:uiPriority w:val="99"/>
    <w:semiHidden/>
    <w:rsid w:val="00314462"/>
    <w:pPr>
      <w:spacing w:after="0" w:line="240" w:lineRule="auto"/>
    </w:pPr>
    <w:rPr>
      <w:rFonts w:ascii="Verdana" w:eastAsia="Times New Roman" w:hAnsi="Verdana" w:cs="Times New Roman"/>
      <w:sz w:val="20"/>
      <w:szCs w:val="20"/>
      <w:lang w:eastAsia="pl-PL"/>
    </w:rPr>
  </w:style>
  <w:style w:type="character" w:styleId="UyteHipercze">
    <w:name w:val="FollowedHyperlink"/>
    <w:uiPriority w:val="99"/>
    <w:semiHidden/>
    <w:unhideWhenUsed/>
    <w:rsid w:val="00314462"/>
    <w:rPr>
      <w:color w:val="800080"/>
      <w:u w:val="single"/>
    </w:rPr>
  </w:style>
  <w:style w:type="paragraph" w:customStyle="1" w:styleId="Zwykytekst1">
    <w:name w:val="Zwykły tekst1"/>
    <w:basedOn w:val="Normalny"/>
    <w:next w:val="Zwykytekst"/>
    <w:link w:val="ZwykytekstZnak"/>
    <w:uiPriority w:val="99"/>
    <w:semiHidden/>
    <w:unhideWhenUsed/>
    <w:rsid w:val="00314462"/>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1"/>
    <w:uiPriority w:val="99"/>
    <w:semiHidden/>
    <w:rsid w:val="00314462"/>
    <w:rPr>
      <w:rFonts w:ascii="Consolas" w:eastAsia="Calibri" w:hAnsi="Consolas" w:cs="Times New Roman"/>
      <w:sz w:val="21"/>
      <w:szCs w:val="21"/>
      <w:lang w:eastAsia="en-US"/>
    </w:rPr>
  </w:style>
  <w:style w:type="character" w:styleId="Pogrubienie">
    <w:name w:val="Strong"/>
    <w:basedOn w:val="Domylnaczcionkaakapitu"/>
    <w:uiPriority w:val="99"/>
    <w:qFormat/>
    <w:rsid w:val="00314462"/>
    <w:rPr>
      <w:b/>
      <w:bCs/>
    </w:rPr>
  </w:style>
  <w:style w:type="paragraph" w:styleId="Tekstpodstawowy">
    <w:name w:val="Body Text"/>
    <w:basedOn w:val="Normalny"/>
    <w:link w:val="TekstpodstawowyZnak"/>
    <w:uiPriority w:val="99"/>
    <w:semiHidden/>
    <w:unhideWhenUsed/>
    <w:rsid w:val="00314462"/>
    <w:pPr>
      <w:widowControl w:val="0"/>
      <w:autoSpaceDE w:val="0"/>
      <w:autoSpaceDN w:val="0"/>
      <w:adjustRightInd w:val="0"/>
      <w:spacing w:after="120" w:line="240" w:lineRule="auto"/>
    </w:pPr>
    <w:rPr>
      <w:rFonts w:ascii="Verdana" w:eastAsia="Times New Roman" w:hAnsi="Verdana" w:cs="Times New Roman"/>
      <w:sz w:val="20"/>
      <w:szCs w:val="20"/>
      <w:lang w:eastAsia="pl-PL"/>
    </w:rPr>
  </w:style>
  <w:style w:type="character" w:customStyle="1" w:styleId="TekstpodstawowyZnak">
    <w:name w:val="Tekst podstawowy Znak"/>
    <w:basedOn w:val="Domylnaczcionkaakapitu"/>
    <w:link w:val="Tekstpodstawowy"/>
    <w:uiPriority w:val="99"/>
    <w:semiHidden/>
    <w:rsid w:val="00314462"/>
    <w:rPr>
      <w:rFonts w:ascii="Verdana" w:eastAsia="Times New Roman" w:hAnsi="Verdana" w:cs="Times New Roman"/>
      <w:sz w:val="20"/>
      <w:szCs w:val="20"/>
      <w:lang w:eastAsia="pl-PL"/>
    </w:rPr>
  </w:style>
  <w:style w:type="character" w:customStyle="1" w:styleId="Nagwek1Znak1">
    <w:name w:val="Nagłówek 1 Znak1"/>
    <w:basedOn w:val="Domylnaczcionkaakapitu"/>
    <w:uiPriority w:val="9"/>
    <w:rsid w:val="00314462"/>
    <w:rPr>
      <w:rFonts w:asciiTheme="majorHAnsi" w:eastAsiaTheme="majorEastAsia" w:hAnsiTheme="majorHAnsi" w:cstheme="majorBidi"/>
      <w:b/>
      <w:bCs/>
      <w:color w:val="365F91" w:themeColor="accent1" w:themeShade="BF"/>
      <w:sz w:val="28"/>
      <w:szCs w:val="28"/>
    </w:rPr>
  </w:style>
  <w:style w:type="character" w:styleId="Hipercze">
    <w:name w:val="Hyperlink"/>
    <w:basedOn w:val="Domylnaczcionkaakapitu"/>
    <w:uiPriority w:val="99"/>
    <w:semiHidden/>
    <w:unhideWhenUsed/>
    <w:rsid w:val="00314462"/>
    <w:rPr>
      <w:color w:val="0000FF" w:themeColor="hyperlink"/>
      <w:u w:val="single"/>
    </w:rPr>
  </w:style>
  <w:style w:type="paragraph" w:styleId="Zwykytekst">
    <w:name w:val="Plain Text"/>
    <w:basedOn w:val="Normalny"/>
    <w:link w:val="ZwykytekstZnak1"/>
    <w:uiPriority w:val="99"/>
    <w:semiHidden/>
    <w:unhideWhenUsed/>
    <w:rsid w:val="00314462"/>
    <w:pPr>
      <w:spacing w:after="0" w:line="240" w:lineRule="auto"/>
    </w:pPr>
    <w:rPr>
      <w:rFonts w:ascii="Consolas" w:hAnsi="Consolas"/>
      <w:sz w:val="21"/>
      <w:szCs w:val="21"/>
    </w:rPr>
  </w:style>
  <w:style w:type="character" w:customStyle="1" w:styleId="ZwykytekstZnak1">
    <w:name w:val="Zwykły tekst Znak1"/>
    <w:basedOn w:val="Domylnaczcionkaakapitu"/>
    <w:link w:val="Zwykytekst"/>
    <w:uiPriority w:val="99"/>
    <w:semiHidden/>
    <w:rsid w:val="0031446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21</Pages>
  <Words>4425</Words>
  <Characters>26550</Characters>
  <Application>Microsoft Office Word</Application>
  <DocSecurity>0</DocSecurity>
  <Lines>221</Lines>
  <Paragraphs>61</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30914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Pietrzak Ewa</dc:creator>
  <cp:lastModifiedBy>Czarnecka Grażyna</cp:lastModifiedBy>
  <cp:revision>5</cp:revision>
  <dcterms:created xsi:type="dcterms:W3CDTF">2019-01-15T08:24:00Z</dcterms:created>
  <dcterms:modified xsi:type="dcterms:W3CDTF">2019-01-21T12:58:00Z</dcterms:modified>
</cp:coreProperties>
</file>